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4797E8" w14:textId="77777777" w:rsidR="00FB388C" w:rsidRPr="001A7813" w:rsidRDefault="00000000">
      <w:pPr>
        <w:rPr>
          <w:rFonts w:ascii="Times New Roman" w:hAnsi="Times New Roman" w:cs="Times New Roman"/>
          <w:b/>
          <w:bCs/>
          <w:sz w:val="24"/>
        </w:rPr>
      </w:pPr>
      <w:r w:rsidRPr="001A7813">
        <w:rPr>
          <w:rFonts w:ascii="Times New Roman" w:hAnsi="Times New Roman" w:cs="Times New Roman"/>
          <w:b/>
          <w:bCs/>
          <w:sz w:val="24"/>
        </w:rPr>
        <w:t xml:space="preserve">Supplementary Materials </w:t>
      </w:r>
    </w:p>
    <w:p w14:paraId="089B6FE8" w14:textId="77777777" w:rsidR="00FB388C" w:rsidRPr="001A7813" w:rsidRDefault="00FB388C">
      <w:pPr>
        <w:rPr>
          <w:rFonts w:ascii="Times New Roman" w:hAnsi="Times New Roman" w:cs="Times New Roman"/>
          <w:sz w:val="24"/>
        </w:rPr>
      </w:pPr>
    </w:p>
    <w:p w14:paraId="4E20DBD7" w14:textId="77777777" w:rsidR="00FB388C" w:rsidRPr="001A7813" w:rsidRDefault="00000000">
      <w:pPr>
        <w:rPr>
          <w:rFonts w:ascii="Times New Roman" w:hAnsi="Times New Roman" w:cs="Times New Roman"/>
          <w:b/>
          <w:bCs/>
          <w:sz w:val="24"/>
          <w:shd w:val="clear" w:color="auto" w:fill="FFFFFF"/>
        </w:rPr>
      </w:pPr>
      <w:r w:rsidRPr="001A7813">
        <w:rPr>
          <w:rFonts w:ascii="Times New Roman" w:hAnsi="Times New Roman" w:cs="Times New Roman"/>
          <w:b/>
          <w:bCs/>
          <w:sz w:val="24"/>
          <w:shd w:val="clear" w:color="auto" w:fill="FFFFFF"/>
        </w:rPr>
        <w:t>Table S</w:t>
      </w:r>
      <w:proofErr w:type="gramStart"/>
      <w:r w:rsidRPr="001A7813">
        <w:rPr>
          <w:rFonts w:ascii="Times New Roman" w:hAnsi="Times New Roman" w:cs="Times New Roman" w:hint="eastAsia"/>
          <w:b/>
          <w:bCs/>
          <w:sz w:val="24"/>
          <w:shd w:val="clear" w:color="auto" w:fill="FFFFFF"/>
        </w:rPr>
        <w:t>1</w:t>
      </w:r>
      <w:r w:rsidRPr="001A7813">
        <w:rPr>
          <w:rFonts w:ascii="Times New Roman" w:hAnsi="Times New Roman" w:cs="Times New Roman"/>
          <w:b/>
          <w:bCs/>
          <w:sz w:val="24"/>
          <w:shd w:val="clear" w:color="auto" w:fill="FFFFFF"/>
        </w:rPr>
        <w:t xml:space="preserve">  Quality</w:t>
      </w:r>
      <w:proofErr w:type="gramEnd"/>
      <w:r w:rsidRPr="001A7813">
        <w:rPr>
          <w:rFonts w:ascii="Times New Roman" w:hAnsi="Times New Roman" w:cs="Times New Roman"/>
          <w:b/>
          <w:bCs/>
          <w:sz w:val="24"/>
          <w:shd w:val="clear" w:color="auto" w:fill="FFFFFF"/>
        </w:rPr>
        <w:t xml:space="preserve"> Assessment of 12 Studies on the Newcastle-Ottawa Scale</w:t>
      </w:r>
    </w:p>
    <w:p w14:paraId="5D9EA8A9" w14:textId="77777777" w:rsidR="00FB388C" w:rsidRPr="001A7813" w:rsidRDefault="00000000">
      <w:pPr>
        <w:rPr>
          <w:rFonts w:ascii="Times New Roman" w:hAnsi="Times New Roman" w:cs="Times New Roman"/>
          <w:sz w:val="24"/>
        </w:rPr>
      </w:pPr>
      <w:r w:rsidRPr="001A7813">
        <w:rPr>
          <w:rFonts w:ascii="Times New Roman" w:hAnsi="Times New Roman" w:cs="Times New Roman"/>
          <w:sz w:val="24"/>
        </w:rPr>
        <w:br w:type="page"/>
      </w:r>
    </w:p>
    <w:tbl>
      <w:tblPr>
        <w:tblW w:w="14076" w:type="dxa"/>
        <w:tblInd w:w="98" w:type="dxa"/>
        <w:tblLayout w:type="fixed"/>
        <w:tblLook w:val="04A0" w:firstRow="1" w:lastRow="0" w:firstColumn="1" w:lastColumn="0" w:noHBand="0" w:noVBand="1"/>
      </w:tblPr>
      <w:tblGrid>
        <w:gridCol w:w="2711"/>
        <w:gridCol w:w="1507"/>
        <w:gridCol w:w="1467"/>
        <w:gridCol w:w="1416"/>
        <w:gridCol w:w="1246"/>
        <w:gridCol w:w="1391"/>
        <w:gridCol w:w="1155"/>
        <w:gridCol w:w="1506"/>
        <w:gridCol w:w="977"/>
        <w:gridCol w:w="700"/>
      </w:tblGrid>
      <w:tr w:rsidR="001A7813" w:rsidRPr="001A7813" w14:paraId="2E2E6F88" w14:textId="77777777">
        <w:trPr>
          <w:trHeight w:val="460"/>
        </w:trPr>
        <w:tc>
          <w:tcPr>
            <w:tcW w:w="2711" w:type="dxa"/>
            <w:vMerge w:val="restart"/>
            <w:tcBorders>
              <w:top w:val="single" w:sz="4" w:space="0" w:color="000000"/>
              <w:left w:val="nil"/>
              <w:right w:val="nil"/>
            </w:tcBorders>
            <w:shd w:val="clear" w:color="auto" w:fill="auto"/>
            <w:vAlign w:val="center"/>
          </w:tcPr>
          <w:p w14:paraId="2AB94844"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71"/>
                <w:rFonts w:eastAsia="宋体"/>
                <w:color w:val="auto"/>
                <w:sz w:val="24"/>
                <w:szCs w:val="24"/>
                <w:lang w:bidi="ar"/>
              </w:rPr>
              <w:lastRenderedPageBreak/>
              <w:t>Study</w:t>
            </w:r>
          </w:p>
        </w:tc>
        <w:tc>
          <w:tcPr>
            <w:tcW w:w="5636" w:type="dxa"/>
            <w:gridSpan w:val="4"/>
            <w:tcBorders>
              <w:top w:val="single" w:sz="4" w:space="0" w:color="000000"/>
              <w:left w:val="nil"/>
              <w:bottom w:val="single" w:sz="4" w:space="0" w:color="000000"/>
              <w:right w:val="nil"/>
            </w:tcBorders>
            <w:shd w:val="clear" w:color="auto" w:fill="auto"/>
            <w:vAlign w:val="center"/>
          </w:tcPr>
          <w:p w14:paraId="21162F9F" w14:textId="77777777" w:rsidR="00FB388C" w:rsidRPr="001A7813" w:rsidRDefault="00000000">
            <w:pPr>
              <w:jc w:val="left"/>
              <w:rPr>
                <w:rFonts w:ascii="Times New Roman" w:eastAsia="宋体" w:hAnsi="Times New Roman" w:cs="Times New Roman"/>
                <w:sz w:val="24"/>
              </w:rPr>
            </w:pPr>
            <w:r w:rsidRPr="001A7813">
              <w:rPr>
                <w:rStyle w:val="font71"/>
                <w:rFonts w:eastAsia="宋体"/>
                <w:color w:val="auto"/>
                <w:sz w:val="24"/>
                <w:szCs w:val="24"/>
                <w:lang w:bidi="ar"/>
              </w:rPr>
              <w:t>Selection</w:t>
            </w:r>
          </w:p>
        </w:tc>
        <w:tc>
          <w:tcPr>
            <w:tcW w:w="2546" w:type="dxa"/>
            <w:gridSpan w:val="2"/>
            <w:tcBorders>
              <w:top w:val="single" w:sz="4" w:space="0" w:color="000000"/>
              <w:left w:val="nil"/>
              <w:bottom w:val="single" w:sz="4" w:space="0" w:color="000000"/>
              <w:right w:val="nil"/>
            </w:tcBorders>
            <w:shd w:val="clear" w:color="auto" w:fill="auto"/>
            <w:vAlign w:val="center"/>
          </w:tcPr>
          <w:p w14:paraId="6B2DB536" w14:textId="77777777" w:rsidR="00FB388C" w:rsidRPr="001A7813" w:rsidRDefault="00000000">
            <w:pPr>
              <w:jc w:val="left"/>
              <w:rPr>
                <w:rFonts w:ascii="Times New Roman" w:eastAsia="宋体" w:hAnsi="Times New Roman" w:cs="Times New Roman"/>
                <w:sz w:val="24"/>
              </w:rPr>
            </w:pPr>
            <w:r w:rsidRPr="001A7813">
              <w:rPr>
                <w:rFonts w:ascii="Times New Roman" w:eastAsia="宋体" w:hAnsi="Times New Roman" w:cs="Times New Roman"/>
                <w:kern w:val="0"/>
                <w:sz w:val="24"/>
                <w:lang w:bidi="ar"/>
              </w:rPr>
              <w:t>Comparability</w:t>
            </w:r>
          </w:p>
        </w:tc>
        <w:tc>
          <w:tcPr>
            <w:tcW w:w="2483" w:type="dxa"/>
            <w:gridSpan w:val="2"/>
            <w:tcBorders>
              <w:top w:val="single" w:sz="4" w:space="0" w:color="000000"/>
              <w:left w:val="nil"/>
              <w:bottom w:val="single" w:sz="4" w:space="0" w:color="000000"/>
              <w:right w:val="nil"/>
            </w:tcBorders>
            <w:shd w:val="clear" w:color="auto" w:fill="auto"/>
            <w:vAlign w:val="center"/>
          </w:tcPr>
          <w:p w14:paraId="538DB946" w14:textId="77777777" w:rsidR="00FB388C" w:rsidRPr="001A7813" w:rsidRDefault="00000000">
            <w:pPr>
              <w:jc w:val="left"/>
              <w:rPr>
                <w:rFonts w:ascii="Times New Roman" w:eastAsia="宋体" w:hAnsi="Times New Roman" w:cs="Times New Roman"/>
                <w:sz w:val="24"/>
              </w:rPr>
            </w:pPr>
            <w:r w:rsidRPr="001A7813">
              <w:rPr>
                <w:rStyle w:val="font71"/>
                <w:rFonts w:eastAsia="宋体"/>
                <w:color w:val="auto"/>
                <w:sz w:val="24"/>
                <w:szCs w:val="24"/>
                <w:lang w:bidi="ar"/>
              </w:rPr>
              <w:t>Exposure</w:t>
            </w:r>
          </w:p>
        </w:tc>
        <w:tc>
          <w:tcPr>
            <w:tcW w:w="700" w:type="dxa"/>
            <w:vMerge w:val="restart"/>
            <w:tcBorders>
              <w:top w:val="single" w:sz="4" w:space="0" w:color="000000"/>
              <w:left w:val="nil"/>
              <w:right w:val="nil"/>
            </w:tcBorders>
            <w:shd w:val="clear" w:color="auto" w:fill="auto"/>
            <w:vAlign w:val="center"/>
          </w:tcPr>
          <w:p w14:paraId="7F09988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71"/>
                <w:rFonts w:eastAsia="宋体"/>
                <w:color w:val="auto"/>
                <w:sz w:val="24"/>
                <w:szCs w:val="24"/>
                <w:lang w:bidi="ar"/>
              </w:rPr>
              <w:t>Score</w:t>
            </w:r>
          </w:p>
        </w:tc>
      </w:tr>
      <w:tr w:rsidR="001A7813" w:rsidRPr="001A7813" w14:paraId="24BD2DDD" w14:textId="77777777">
        <w:trPr>
          <w:trHeight w:val="690"/>
        </w:trPr>
        <w:tc>
          <w:tcPr>
            <w:tcW w:w="2711" w:type="dxa"/>
            <w:vMerge/>
            <w:tcBorders>
              <w:left w:val="nil"/>
              <w:bottom w:val="single" w:sz="4" w:space="0" w:color="000000"/>
              <w:right w:val="nil"/>
            </w:tcBorders>
            <w:shd w:val="clear" w:color="auto" w:fill="auto"/>
            <w:vAlign w:val="center"/>
          </w:tcPr>
          <w:p w14:paraId="46797645" w14:textId="77777777" w:rsidR="00FB388C" w:rsidRPr="001A7813" w:rsidRDefault="00FB388C">
            <w:pPr>
              <w:jc w:val="left"/>
              <w:rPr>
                <w:rFonts w:ascii="Times New Roman" w:eastAsia="宋体" w:hAnsi="Times New Roman" w:cs="Times New Roman"/>
                <w:sz w:val="24"/>
              </w:rPr>
            </w:pPr>
          </w:p>
        </w:tc>
        <w:tc>
          <w:tcPr>
            <w:tcW w:w="1507" w:type="dxa"/>
            <w:tcBorders>
              <w:top w:val="single" w:sz="4" w:space="0" w:color="000000"/>
              <w:left w:val="nil"/>
              <w:bottom w:val="single" w:sz="4" w:space="0" w:color="000000"/>
              <w:right w:val="nil"/>
            </w:tcBorders>
            <w:shd w:val="clear" w:color="auto" w:fill="auto"/>
            <w:vAlign w:val="center"/>
          </w:tcPr>
          <w:p w14:paraId="3CBB01F2"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Adequate definition of cases</w:t>
            </w:r>
          </w:p>
        </w:tc>
        <w:tc>
          <w:tcPr>
            <w:tcW w:w="1467" w:type="dxa"/>
            <w:tcBorders>
              <w:top w:val="single" w:sz="4" w:space="0" w:color="000000"/>
              <w:left w:val="nil"/>
              <w:bottom w:val="single" w:sz="4" w:space="0" w:color="000000"/>
              <w:right w:val="nil"/>
            </w:tcBorders>
            <w:shd w:val="clear" w:color="auto" w:fill="auto"/>
            <w:vAlign w:val="center"/>
          </w:tcPr>
          <w:p w14:paraId="6D466253"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Representativeness of the cases</w:t>
            </w:r>
          </w:p>
        </w:tc>
        <w:tc>
          <w:tcPr>
            <w:tcW w:w="1416" w:type="dxa"/>
            <w:tcBorders>
              <w:top w:val="single" w:sz="4" w:space="0" w:color="000000"/>
              <w:left w:val="nil"/>
              <w:bottom w:val="single" w:sz="4" w:space="0" w:color="000000"/>
              <w:right w:val="nil"/>
            </w:tcBorders>
            <w:shd w:val="clear" w:color="auto" w:fill="auto"/>
            <w:vAlign w:val="center"/>
          </w:tcPr>
          <w:p w14:paraId="4036F9F2"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Selection of controls</w:t>
            </w:r>
          </w:p>
        </w:tc>
        <w:tc>
          <w:tcPr>
            <w:tcW w:w="1246" w:type="dxa"/>
            <w:tcBorders>
              <w:top w:val="single" w:sz="4" w:space="0" w:color="000000"/>
              <w:left w:val="nil"/>
              <w:bottom w:val="single" w:sz="4" w:space="0" w:color="000000"/>
              <w:right w:val="nil"/>
            </w:tcBorders>
            <w:shd w:val="clear" w:color="auto" w:fill="auto"/>
            <w:vAlign w:val="center"/>
          </w:tcPr>
          <w:p w14:paraId="181F930E"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Definition of controls</w:t>
            </w:r>
          </w:p>
        </w:tc>
        <w:tc>
          <w:tcPr>
            <w:tcW w:w="1391" w:type="dxa"/>
            <w:tcBorders>
              <w:top w:val="single" w:sz="4" w:space="0" w:color="000000"/>
              <w:left w:val="nil"/>
              <w:bottom w:val="single" w:sz="4" w:space="0" w:color="000000"/>
              <w:right w:val="nil"/>
            </w:tcBorders>
            <w:shd w:val="clear" w:color="auto" w:fill="auto"/>
            <w:vAlign w:val="center"/>
          </w:tcPr>
          <w:p w14:paraId="0E594745"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Control for important factor</w:t>
            </w:r>
          </w:p>
        </w:tc>
        <w:tc>
          <w:tcPr>
            <w:tcW w:w="1155" w:type="dxa"/>
            <w:tcBorders>
              <w:top w:val="single" w:sz="4" w:space="0" w:color="000000"/>
              <w:left w:val="nil"/>
              <w:bottom w:val="single" w:sz="4" w:space="0" w:color="000000"/>
              <w:right w:val="nil"/>
            </w:tcBorders>
            <w:shd w:val="clear" w:color="auto" w:fill="auto"/>
            <w:vAlign w:val="center"/>
          </w:tcPr>
          <w:p w14:paraId="120FEAFA"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Ascertainment of exposure</w:t>
            </w:r>
          </w:p>
        </w:tc>
        <w:tc>
          <w:tcPr>
            <w:tcW w:w="1506" w:type="dxa"/>
            <w:tcBorders>
              <w:top w:val="single" w:sz="4" w:space="0" w:color="000000"/>
              <w:left w:val="nil"/>
              <w:bottom w:val="single" w:sz="4" w:space="0" w:color="000000"/>
              <w:right w:val="nil"/>
            </w:tcBorders>
            <w:shd w:val="clear" w:color="auto" w:fill="auto"/>
            <w:vAlign w:val="center"/>
          </w:tcPr>
          <w:p w14:paraId="07B6222F"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Same method of ascertainment for cases and controls</w:t>
            </w:r>
          </w:p>
        </w:tc>
        <w:tc>
          <w:tcPr>
            <w:tcW w:w="977" w:type="dxa"/>
            <w:tcBorders>
              <w:top w:val="single" w:sz="4" w:space="0" w:color="000000"/>
              <w:left w:val="nil"/>
              <w:bottom w:val="single" w:sz="4" w:space="0" w:color="000000"/>
              <w:right w:val="nil"/>
            </w:tcBorders>
            <w:shd w:val="clear" w:color="auto" w:fill="auto"/>
            <w:vAlign w:val="center"/>
          </w:tcPr>
          <w:p w14:paraId="714A22BD"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Nonresponse rate</w:t>
            </w:r>
          </w:p>
        </w:tc>
        <w:tc>
          <w:tcPr>
            <w:tcW w:w="700" w:type="dxa"/>
            <w:vMerge/>
            <w:tcBorders>
              <w:left w:val="nil"/>
              <w:bottom w:val="single" w:sz="4" w:space="0" w:color="000000"/>
              <w:right w:val="nil"/>
            </w:tcBorders>
            <w:shd w:val="clear" w:color="auto" w:fill="auto"/>
            <w:vAlign w:val="center"/>
          </w:tcPr>
          <w:p w14:paraId="4423994E" w14:textId="77777777" w:rsidR="00FB388C" w:rsidRPr="001A7813" w:rsidRDefault="00FB388C">
            <w:pPr>
              <w:jc w:val="left"/>
              <w:rPr>
                <w:rFonts w:ascii="Times New Roman" w:eastAsia="宋体" w:hAnsi="Times New Roman" w:cs="Times New Roman"/>
                <w:sz w:val="24"/>
              </w:rPr>
            </w:pPr>
          </w:p>
        </w:tc>
      </w:tr>
      <w:tr w:rsidR="001A7813" w:rsidRPr="001A7813" w14:paraId="3A2E0DBE" w14:textId="77777777">
        <w:trPr>
          <w:trHeight w:val="280"/>
        </w:trPr>
        <w:tc>
          <w:tcPr>
            <w:tcW w:w="2711" w:type="dxa"/>
            <w:tcBorders>
              <w:top w:val="nil"/>
              <w:left w:val="nil"/>
              <w:bottom w:val="nil"/>
              <w:right w:val="nil"/>
            </w:tcBorders>
            <w:shd w:val="clear" w:color="auto" w:fill="auto"/>
            <w:noWrap/>
            <w:vAlign w:val="center"/>
          </w:tcPr>
          <w:p w14:paraId="089539AD" w14:textId="77777777" w:rsidR="00FB388C" w:rsidRPr="001A7813" w:rsidRDefault="00000000">
            <w:pPr>
              <w:widowControl/>
              <w:jc w:val="left"/>
              <w:textAlignment w:val="center"/>
              <w:rPr>
                <w:rFonts w:ascii="Times New Roman" w:eastAsia="宋体" w:hAnsi="Times New Roman" w:cs="Times New Roman"/>
                <w:sz w:val="24"/>
              </w:rPr>
            </w:pPr>
            <w:proofErr w:type="spellStart"/>
            <w:r w:rsidRPr="001A7813">
              <w:rPr>
                <w:rFonts w:ascii="Times New Roman" w:eastAsia="宋体" w:hAnsi="Times New Roman" w:cs="Times New Roman"/>
                <w:kern w:val="0"/>
                <w:sz w:val="24"/>
                <w:lang w:bidi="ar"/>
              </w:rPr>
              <w:t>Bruijstens</w:t>
            </w:r>
            <w:proofErr w:type="spellEnd"/>
            <w:r w:rsidRPr="001A7813">
              <w:rPr>
                <w:rFonts w:ascii="Times New Roman" w:eastAsia="宋体" w:hAnsi="Times New Roman" w:cs="Times New Roman"/>
                <w:kern w:val="0"/>
                <w:sz w:val="24"/>
                <w:lang w:bidi="ar"/>
              </w:rPr>
              <w:t xml:space="preserve"> 2022</w:t>
            </w:r>
          </w:p>
        </w:tc>
        <w:tc>
          <w:tcPr>
            <w:tcW w:w="1507" w:type="dxa"/>
            <w:tcBorders>
              <w:top w:val="nil"/>
              <w:left w:val="nil"/>
              <w:bottom w:val="nil"/>
              <w:right w:val="nil"/>
            </w:tcBorders>
            <w:shd w:val="clear" w:color="auto" w:fill="auto"/>
            <w:vAlign w:val="center"/>
          </w:tcPr>
          <w:p w14:paraId="5FD252C6"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22BE673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7D8AC1C1"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4F381754"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35E3C211"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7D98C3C3"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689B1BE1"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21897350"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31197F1B"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8</w:t>
            </w:r>
          </w:p>
        </w:tc>
      </w:tr>
      <w:tr w:rsidR="001A7813" w:rsidRPr="001A7813" w14:paraId="44885EA9" w14:textId="77777777">
        <w:trPr>
          <w:trHeight w:val="280"/>
        </w:trPr>
        <w:tc>
          <w:tcPr>
            <w:tcW w:w="2711" w:type="dxa"/>
            <w:tcBorders>
              <w:top w:val="nil"/>
              <w:left w:val="nil"/>
              <w:bottom w:val="nil"/>
              <w:right w:val="nil"/>
            </w:tcBorders>
            <w:shd w:val="clear" w:color="auto" w:fill="auto"/>
            <w:noWrap/>
            <w:vAlign w:val="center"/>
          </w:tcPr>
          <w:p w14:paraId="13D2112F"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Chen 2016</w:t>
            </w:r>
          </w:p>
        </w:tc>
        <w:tc>
          <w:tcPr>
            <w:tcW w:w="1507" w:type="dxa"/>
            <w:tcBorders>
              <w:top w:val="nil"/>
              <w:left w:val="nil"/>
              <w:bottom w:val="nil"/>
              <w:right w:val="nil"/>
            </w:tcBorders>
            <w:shd w:val="clear" w:color="auto" w:fill="auto"/>
            <w:vAlign w:val="center"/>
          </w:tcPr>
          <w:p w14:paraId="7CEA05C5"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38EC64A2"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5FDD5D50"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4A51A452"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3919CAF6"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2D8C0BC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70AD4F13"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43BF6E0F"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21EE0D7E"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7</w:t>
            </w:r>
          </w:p>
        </w:tc>
      </w:tr>
      <w:tr w:rsidR="001A7813" w:rsidRPr="001A7813" w14:paraId="06FA6031" w14:textId="77777777">
        <w:trPr>
          <w:trHeight w:val="280"/>
        </w:trPr>
        <w:tc>
          <w:tcPr>
            <w:tcW w:w="2711" w:type="dxa"/>
            <w:tcBorders>
              <w:top w:val="nil"/>
              <w:left w:val="nil"/>
              <w:bottom w:val="nil"/>
              <w:right w:val="nil"/>
            </w:tcBorders>
            <w:shd w:val="clear" w:color="auto" w:fill="auto"/>
            <w:noWrap/>
            <w:vAlign w:val="center"/>
          </w:tcPr>
          <w:p w14:paraId="3EA4429A" w14:textId="77777777" w:rsidR="00FB388C" w:rsidRPr="001A7813" w:rsidRDefault="00000000">
            <w:pPr>
              <w:widowControl/>
              <w:jc w:val="left"/>
              <w:textAlignment w:val="center"/>
              <w:rPr>
                <w:rFonts w:ascii="Times New Roman" w:eastAsia="宋体" w:hAnsi="Times New Roman" w:cs="Times New Roman"/>
                <w:sz w:val="24"/>
              </w:rPr>
            </w:pPr>
            <w:proofErr w:type="spellStart"/>
            <w:r w:rsidRPr="001A7813">
              <w:rPr>
                <w:rFonts w:ascii="Times New Roman" w:eastAsia="宋体" w:hAnsi="Times New Roman" w:cs="Times New Roman"/>
                <w:kern w:val="0"/>
                <w:sz w:val="24"/>
                <w:lang w:bidi="ar"/>
              </w:rPr>
              <w:t>Choileáin</w:t>
            </w:r>
            <w:proofErr w:type="spellEnd"/>
            <w:r w:rsidRPr="001A7813">
              <w:rPr>
                <w:rFonts w:ascii="Times New Roman" w:eastAsia="宋体" w:hAnsi="Times New Roman" w:cs="Times New Roman"/>
                <w:kern w:val="0"/>
                <w:sz w:val="24"/>
                <w:lang w:bidi="ar"/>
              </w:rPr>
              <w:t xml:space="preserve"> 2020</w:t>
            </w:r>
          </w:p>
        </w:tc>
        <w:tc>
          <w:tcPr>
            <w:tcW w:w="1507" w:type="dxa"/>
            <w:tcBorders>
              <w:top w:val="nil"/>
              <w:left w:val="nil"/>
              <w:bottom w:val="nil"/>
              <w:right w:val="nil"/>
            </w:tcBorders>
            <w:shd w:val="clear" w:color="auto" w:fill="auto"/>
            <w:vAlign w:val="center"/>
          </w:tcPr>
          <w:p w14:paraId="3E9BD32E"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467" w:type="dxa"/>
            <w:tcBorders>
              <w:top w:val="nil"/>
              <w:left w:val="nil"/>
              <w:bottom w:val="nil"/>
              <w:right w:val="nil"/>
            </w:tcBorders>
            <w:shd w:val="clear" w:color="auto" w:fill="auto"/>
            <w:vAlign w:val="center"/>
          </w:tcPr>
          <w:p w14:paraId="7B015F41"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416" w:type="dxa"/>
            <w:tcBorders>
              <w:top w:val="nil"/>
              <w:left w:val="nil"/>
              <w:bottom w:val="nil"/>
              <w:right w:val="nil"/>
            </w:tcBorders>
            <w:shd w:val="clear" w:color="auto" w:fill="auto"/>
            <w:vAlign w:val="center"/>
          </w:tcPr>
          <w:p w14:paraId="7EB02EC1"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47FEA2EA"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0EBCCE24"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7C3CFA7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4A619AB2"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1D78750F"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312F847C"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5</w:t>
            </w:r>
          </w:p>
        </w:tc>
      </w:tr>
      <w:tr w:rsidR="001A7813" w:rsidRPr="001A7813" w14:paraId="03C7C1A2" w14:textId="77777777">
        <w:trPr>
          <w:trHeight w:val="280"/>
        </w:trPr>
        <w:tc>
          <w:tcPr>
            <w:tcW w:w="2711" w:type="dxa"/>
            <w:tcBorders>
              <w:top w:val="nil"/>
              <w:left w:val="nil"/>
              <w:bottom w:val="nil"/>
              <w:right w:val="nil"/>
            </w:tcBorders>
            <w:shd w:val="clear" w:color="auto" w:fill="auto"/>
            <w:noWrap/>
            <w:vAlign w:val="center"/>
          </w:tcPr>
          <w:p w14:paraId="4E48F4CB" w14:textId="77777777" w:rsidR="00FB388C" w:rsidRPr="001A7813" w:rsidRDefault="00000000">
            <w:pPr>
              <w:widowControl/>
              <w:jc w:val="left"/>
              <w:textAlignment w:val="center"/>
              <w:rPr>
                <w:rFonts w:ascii="Times New Roman" w:eastAsia="宋体" w:hAnsi="Times New Roman" w:cs="Times New Roman"/>
                <w:sz w:val="24"/>
              </w:rPr>
            </w:pPr>
            <w:proofErr w:type="spellStart"/>
            <w:r w:rsidRPr="001A7813">
              <w:rPr>
                <w:rFonts w:ascii="Times New Roman" w:eastAsia="宋体" w:hAnsi="Times New Roman" w:cs="Times New Roman"/>
                <w:kern w:val="0"/>
                <w:sz w:val="24"/>
                <w:lang w:bidi="ar"/>
              </w:rPr>
              <w:t>Cosorich</w:t>
            </w:r>
            <w:proofErr w:type="spellEnd"/>
            <w:r w:rsidRPr="001A7813">
              <w:rPr>
                <w:rFonts w:ascii="Times New Roman" w:eastAsia="宋体" w:hAnsi="Times New Roman" w:cs="Times New Roman"/>
                <w:kern w:val="0"/>
                <w:sz w:val="24"/>
                <w:lang w:bidi="ar"/>
              </w:rPr>
              <w:t xml:space="preserve"> 2017</w:t>
            </w:r>
          </w:p>
        </w:tc>
        <w:tc>
          <w:tcPr>
            <w:tcW w:w="1507" w:type="dxa"/>
            <w:tcBorders>
              <w:top w:val="nil"/>
              <w:left w:val="nil"/>
              <w:bottom w:val="nil"/>
              <w:right w:val="nil"/>
            </w:tcBorders>
            <w:shd w:val="clear" w:color="auto" w:fill="auto"/>
            <w:vAlign w:val="center"/>
          </w:tcPr>
          <w:p w14:paraId="5FE3E40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44B03AB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37CA15BD"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5EB0CC86"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3FA31ADA"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6F4A05CB"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05CD2C78"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2B2FA47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5DC5AE97"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7</w:t>
            </w:r>
          </w:p>
        </w:tc>
      </w:tr>
      <w:tr w:rsidR="001A7813" w:rsidRPr="001A7813" w14:paraId="25C7BCDB" w14:textId="77777777">
        <w:trPr>
          <w:trHeight w:val="280"/>
        </w:trPr>
        <w:tc>
          <w:tcPr>
            <w:tcW w:w="2711" w:type="dxa"/>
            <w:tcBorders>
              <w:top w:val="nil"/>
              <w:left w:val="nil"/>
              <w:bottom w:val="nil"/>
              <w:right w:val="nil"/>
            </w:tcBorders>
            <w:shd w:val="clear" w:color="auto" w:fill="auto"/>
            <w:noWrap/>
            <w:vAlign w:val="center"/>
          </w:tcPr>
          <w:p w14:paraId="215C111C"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Cox 2021</w:t>
            </w:r>
          </w:p>
        </w:tc>
        <w:tc>
          <w:tcPr>
            <w:tcW w:w="1507" w:type="dxa"/>
            <w:tcBorders>
              <w:top w:val="nil"/>
              <w:left w:val="nil"/>
              <w:bottom w:val="nil"/>
              <w:right w:val="nil"/>
            </w:tcBorders>
            <w:shd w:val="clear" w:color="auto" w:fill="auto"/>
            <w:vAlign w:val="center"/>
          </w:tcPr>
          <w:p w14:paraId="64092DEB"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4F338CE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07B14F6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384052A6"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16AF8C8A"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67AF42A0"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499BF2A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7EB9CF0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39484D3C"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9</w:t>
            </w:r>
          </w:p>
        </w:tc>
      </w:tr>
      <w:tr w:rsidR="001A7813" w:rsidRPr="001A7813" w14:paraId="2402EDF4" w14:textId="77777777">
        <w:trPr>
          <w:trHeight w:val="280"/>
        </w:trPr>
        <w:tc>
          <w:tcPr>
            <w:tcW w:w="2711" w:type="dxa"/>
            <w:tcBorders>
              <w:top w:val="nil"/>
              <w:left w:val="nil"/>
              <w:bottom w:val="nil"/>
              <w:right w:val="nil"/>
            </w:tcBorders>
            <w:shd w:val="clear" w:color="auto" w:fill="auto"/>
            <w:noWrap/>
            <w:vAlign w:val="center"/>
          </w:tcPr>
          <w:p w14:paraId="7AA4F107"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Forbes 2018</w:t>
            </w:r>
          </w:p>
        </w:tc>
        <w:tc>
          <w:tcPr>
            <w:tcW w:w="1507" w:type="dxa"/>
            <w:tcBorders>
              <w:top w:val="nil"/>
              <w:left w:val="nil"/>
              <w:bottom w:val="nil"/>
              <w:right w:val="nil"/>
            </w:tcBorders>
            <w:shd w:val="clear" w:color="auto" w:fill="auto"/>
            <w:vAlign w:val="center"/>
          </w:tcPr>
          <w:p w14:paraId="24BF80B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61B9F154"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356BFF3B"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0B2B3A80"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146FFF98"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27AD1B73"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3702CB3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013ADEE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4A8679FE"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7</w:t>
            </w:r>
          </w:p>
        </w:tc>
      </w:tr>
      <w:tr w:rsidR="001A7813" w:rsidRPr="001A7813" w14:paraId="2ABBBFF4" w14:textId="77777777">
        <w:trPr>
          <w:trHeight w:val="280"/>
        </w:trPr>
        <w:tc>
          <w:tcPr>
            <w:tcW w:w="2711" w:type="dxa"/>
            <w:tcBorders>
              <w:top w:val="nil"/>
              <w:left w:val="nil"/>
              <w:bottom w:val="nil"/>
              <w:right w:val="nil"/>
            </w:tcBorders>
            <w:shd w:val="clear" w:color="auto" w:fill="auto"/>
            <w:noWrap/>
            <w:vAlign w:val="center"/>
          </w:tcPr>
          <w:p w14:paraId="1F6F5F11"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Jangi 2016</w:t>
            </w:r>
          </w:p>
        </w:tc>
        <w:tc>
          <w:tcPr>
            <w:tcW w:w="1507" w:type="dxa"/>
            <w:tcBorders>
              <w:top w:val="nil"/>
              <w:left w:val="nil"/>
              <w:bottom w:val="nil"/>
              <w:right w:val="nil"/>
            </w:tcBorders>
            <w:shd w:val="clear" w:color="auto" w:fill="auto"/>
            <w:vAlign w:val="center"/>
          </w:tcPr>
          <w:p w14:paraId="0E9ED636"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7E8C9095"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7193A275"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47CC45EF"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02A3BD2A"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5E9CB7D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3D45AD2B"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351110FB"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Style w:val="font51"/>
                <w:rFonts w:ascii="Times New Roman" w:hAnsi="Times New Roman" w:cs="Times New Roman"/>
                <w:color w:val="auto"/>
                <w:sz w:val="24"/>
                <w:szCs w:val="24"/>
                <w:lang w:bidi="ar"/>
              </w:rPr>
              <w:t>★</w:t>
            </w:r>
            <w:r w:rsidRPr="001A7813">
              <w:rPr>
                <w:rStyle w:val="font91"/>
                <w:rFonts w:ascii="Times New Roman" w:eastAsia="Segoe UI Symbol"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6AC53629"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8</w:t>
            </w:r>
          </w:p>
        </w:tc>
      </w:tr>
      <w:tr w:rsidR="001A7813" w:rsidRPr="001A7813" w14:paraId="33327F92" w14:textId="77777777">
        <w:trPr>
          <w:trHeight w:val="280"/>
        </w:trPr>
        <w:tc>
          <w:tcPr>
            <w:tcW w:w="2711" w:type="dxa"/>
            <w:tcBorders>
              <w:top w:val="nil"/>
              <w:left w:val="nil"/>
              <w:bottom w:val="nil"/>
              <w:right w:val="nil"/>
            </w:tcBorders>
            <w:shd w:val="clear" w:color="auto" w:fill="auto"/>
            <w:noWrap/>
            <w:vAlign w:val="center"/>
          </w:tcPr>
          <w:p w14:paraId="7FBFAD42" w14:textId="77777777" w:rsidR="00FB388C" w:rsidRPr="001A7813" w:rsidRDefault="00000000">
            <w:pPr>
              <w:widowControl/>
              <w:jc w:val="left"/>
              <w:textAlignment w:val="center"/>
              <w:rPr>
                <w:rFonts w:ascii="Times New Roman" w:eastAsia="宋体" w:hAnsi="Times New Roman" w:cs="Times New Roman"/>
                <w:sz w:val="24"/>
              </w:rPr>
            </w:pPr>
            <w:proofErr w:type="spellStart"/>
            <w:r w:rsidRPr="001A7813">
              <w:rPr>
                <w:rFonts w:ascii="Times New Roman" w:eastAsia="宋体" w:hAnsi="Times New Roman" w:cs="Times New Roman"/>
                <w:kern w:val="0"/>
                <w:sz w:val="24"/>
                <w:lang w:bidi="ar"/>
              </w:rPr>
              <w:t>Kozhieva</w:t>
            </w:r>
            <w:proofErr w:type="spellEnd"/>
            <w:r w:rsidRPr="001A7813">
              <w:rPr>
                <w:rFonts w:ascii="Times New Roman" w:eastAsia="宋体" w:hAnsi="Times New Roman" w:cs="Times New Roman"/>
                <w:kern w:val="0"/>
                <w:sz w:val="24"/>
                <w:lang w:bidi="ar"/>
              </w:rPr>
              <w:t xml:space="preserve"> 2019</w:t>
            </w:r>
          </w:p>
        </w:tc>
        <w:tc>
          <w:tcPr>
            <w:tcW w:w="1507" w:type="dxa"/>
            <w:tcBorders>
              <w:top w:val="nil"/>
              <w:left w:val="nil"/>
              <w:bottom w:val="nil"/>
              <w:right w:val="nil"/>
            </w:tcBorders>
            <w:shd w:val="clear" w:color="auto" w:fill="auto"/>
            <w:vAlign w:val="center"/>
          </w:tcPr>
          <w:p w14:paraId="7766B0F6"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399FD47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43A69FE3"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6A50AC51"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33EF8BFF"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07DA970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67E15FE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4C2A0C9F"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0432FD77"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6</w:t>
            </w:r>
          </w:p>
        </w:tc>
      </w:tr>
      <w:tr w:rsidR="001A7813" w:rsidRPr="001A7813" w14:paraId="47126535" w14:textId="77777777">
        <w:trPr>
          <w:trHeight w:val="280"/>
        </w:trPr>
        <w:tc>
          <w:tcPr>
            <w:tcW w:w="2711" w:type="dxa"/>
            <w:tcBorders>
              <w:top w:val="nil"/>
              <w:left w:val="nil"/>
              <w:bottom w:val="nil"/>
              <w:right w:val="nil"/>
            </w:tcBorders>
            <w:shd w:val="clear" w:color="auto" w:fill="auto"/>
            <w:noWrap/>
            <w:vAlign w:val="center"/>
          </w:tcPr>
          <w:p w14:paraId="3354C680"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Miyake 2015</w:t>
            </w:r>
          </w:p>
        </w:tc>
        <w:tc>
          <w:tcPr>
            <w:tcW w:w="1507" w:type="dxa"/>
            <w:tcBorders>
              <w:top w:val="nil"/>
              <w:left w:val="nil"/>
              <w:bottom w:val="nil"/>
              <w:right w:val="nil"/>
            </w:tcBorders>
            <w:shd w:val="clear" w:color="auto" w:fill="auto"/>
            <w:vAlign w:val="center"/>
          </w:tcPr>
          <w:p w14:paraId="564FFAC2"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5553D1A5"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0B9E99BC"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5E7C7F43"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692B0F7E"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33FE530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3EC40FDB"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02A11602"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78D60F35"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7</w:t>
            </w:r>
          </w:p>
        </w:tc>
      </w:tr>
      <w:tr w:rsidR="001A7813" w:rsidRPr="001A7813" w14:paraId="2427D00F" w14:textId="77777777">
        <w:trPr>
          <w:trHeight w:val="280"/>
        </w:trPr>
        <w:tc>
          <w:tcPr>
            <w:tcW w:w="2711" w:type="dxa"/>
            <w:tcBorders>
              <w:top w:val="nil"/>
              <w:left w:val="nil"/>
              <w:bottom w:val="nil"/>
              <w:right w:val="nil"/>
            </w:tcBorders>
            <w:shd w:val="clear" w:color="auto" w:fill="auto"/>
            <w:noWrap/>
            <w:vAlign w:val="center"/>
          </w:tcPr>
          <w:p w14:paraId="27C183E3"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Moles 2022</w:t>
            </w:r>
          </w:p>
        </w:tc>
        <w:tc>
          <w:tcPr>
            <w:tcW w:w="1507" w:type="dxa"/>
            <w:tcBorders>
              <w:top w:val="nil"/>
              <w:left w:val="nil"/>
              <w:bottom w:val="nil"/>
              <w:right w:val="nil"/>
            </w:tcBorders>
            <w:shd w:val="clear" w:color="auto" w:fill="auto"/>
            <w:vAlign w:val="center"/>
          </w:tcPr>
          <w:p w14:paraId="45ED68F1"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467" w:type="dxa"/>
            <w:tcBorders>
              <w:top w:val="nil"/>
              <w:left w:val="nil"/>
              <w:bottom w:val="nil"/>
              <w:right w:val="nil"/>
            </w:tcBorders>
            <w:shd w:val="clear" w:color="auto" w:fill="auto"/>
            <w:vAlign w:val="center"/>
          </w:tcPr>
          <w:p w14:paraId="3FDFB85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04AFFD29"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6E8FC4AA"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1C78A57F"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5B71B6C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347EC31F"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7E103E45"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5031DE3E"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6</w:t>
            </w:r>
          </w:p>
        </w:tc>
      </w:tr>
      <w:tr w:rsidR="001A7813" w:rsidRPr="001A7813" w14:paraId="7351B7CB" w14:textId="77777777">
        <w:trPr>
          <w:trHeight w:val="280"/>
        </w:trPr>
        <w:tc>
          <w:tcPr>
            <w:tcW w:w="2711" w:type="dxa"/>
            <w:tcBorders>
              <w:top w:val="nil"/>
              <w:left w:val="nil"/>
              <w:bottom w:val="nil"/>
              <w:right w:val="nil"/>
            </w:tcBorders>
            <w:shd w:val="clear" w:color="auto" w:fill="auto"/>
            <w:noWrap/>
            <w:vAlign w:val="center"/>
          </w:tcPr>
          <w:p w14:paraId="266599A1"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lastRenderedPageBreak/>
              <w:t>Navarro 2022</w:t>
            </w:r>
          </w:p>
        </w:tc>
        <w:tc>
          <w:tcPr>
            <w:tcW w:w="1507" w:type="dxa"/>
            <w:tcBorders>
              <w:top w:val="nil"/>
              <w:left w:val="nil"/>
              <w:bottom w:val="nil"/>
              <w:right w:val="nil"/>
            </w:tcBorders>
            <w:shd w:val="clear" w:color="auto" w:fill="auto"/>
            <w:vAlign w:val="center"/>
          </w:tcPr>
          <w:p w14:paraId="22C38896"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425BA6D4"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511BDFAB"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356075FE"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509B6711"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74CDD030"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16B8B98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47B3104B"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3B84DE52"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6</w:t>
            </w:r>
          </w:p>
        </w:tc>
      </w:tr>
      <w:tr w:rsidR="001A7813" w:rsidRPr="001A7813" w14:paraId="600FBDB1" w14:textId="77777777">
        <w:trPr>
          <w:trHeight w:val="280"/>
        </w:trPr>
        <w:tc>
          <w:tcPr>
            <w:tcW w:w="2711" w:type="dxa"/>
            <w:tcBorders>
              <w:top w:val="nil"/>
              <w:left w:val="nil"/>
              <w:bottom w:val="nil"/>
              <w:right w:val="nil"/>
            </w:tcBorders>
            <w:shd w:val="clear" w:color="auto" w:fill="auto"/>
            <w:noWrap/>
            <w:vAlign w:val="center"/>
          </w:tcPr>
          <w:p w14:paraId="2104D5F1" w14:textId="77777777" w:rsidR="00FB388C" w:rsidRPr="001A7813" w:rsidRDefault="00000000">
            <w:pPr>
              <w:widowControl/>
              <w:jc w:val="left"/>
              <w:textAlignment w:val="center"/>
              <w:rPr>
                <w:rFonts w:ascii="Times New Roman" w:eastAsia="宋体" w:hAnsi="Times New Roman" w:cs="Times New Roman"/>
                <w:sz w:val="24"/>
              </w:rPr>
            </w:pPr>
            <w:proofErr w:type="spellStart"/>
            <w:r w:rsidRPr="001A7813">
              <w:rPr>
                <w:rFonts w:ascii="Times New Roman" w:eastAsia="宋体" w:hAnsi="Times New Roman" w:cs="Times New Roman"/>
                <w:kern w:val="0"/>
                <w:sz w:val="24"/>
                <w:lang w:bidi="ar"/>
              </w:rPr>
              <w:t>Oezguen</w:t>
            </w:r>
            <w:proofErr w:type="spellEnd"/>
            <w:r w:rsidRPr="001A7813">
              <w:rPr>
                <w:rFonts w:ascii="Times New Roman" w:eastAsia="宋体" w:hAnsi="Times New Roman" w:cs="Times New Roman"/>
                <w:kern w:val="0"/>
                <w:sz w:val="24"/>
                <w:lang w:bidi="ar"/>
              </w:rPr>
              <w:t xml:space="preserve"> 2019</w:t>
            </w:r>
          </w:p>
        </w:tc>
        <w:tc>
          <w:tcPr>
            <w:tcW w:w="1507" w:type="dxa"/>
            <w:tcBorders>
              <w:top w:val="nil"/>
              <w:left w:val="nil"/>
              <w:bottom w:val="nil"/>
              <w:right w:val="nil"/>
            </w:tcBorders>
            <w:shd w:val="clear" w:color="auto" w:fill="auto"/>
            <w:vAlign w:val="center"/>
          </w:tcPr>
          <w:p w14:paraId="5190474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270C637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21517852"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4D81A752"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01FCE436"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5DCBA2E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6835C6C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72185E24"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2BE089B5"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7</w:t>
            </w:r>
          </w:p>
        </w:tc>
      </w:tr>
      <w:tr w:rsidR="001A7813" w:rsidRPr="001A7813" w14:paraId="5D16DD53" w14:textId="77777777">
        <w:trPr>
          <w:trHeight w:val="280"/>
        </w:trPr>
        <w:tc>
          <w:tcPr>
            <w:tcW w:w="2711" w:type="dxa"/>
            <w:tcBorders>
              <w:top w:val="nil"/>
              <w:left w:val="nil"/>
              <w:bottom w:val="nil"/>
              <w:right w:val="nil"/>
            </w:tcBorders>
            <w:shd w:val="clear" w:color="auto" w:fill="auto"/>
            <w:noWrap/>
            <w:vAlign w:val="center"/>
          </w:tcPr>
          <w:p w14:paraId="56ED2071" w14:textId="77777777" w:rsidR="00FB388C" w:rsidRPr="001A7813" w:rsidRDefault="00000000">
            <w:pPr>
              <w:widowControl/>
              <w:jc w:val="left"/>
              <w:textAlignment w:val="center"/>
              <w:rPr>
                <w:rFonts w:ascii="Times New Roman" w:eastAsia="宋体" w:hAnsi="Times New Roman" w:cs="Times New Roman"/>
                <w:sz w:val="24"/>
              </w:rPr>
            </w:pPr>
            <w:proofErr w:type="spellStart"/>
            <w:r w:rsidRPr="001A7813">
              <w:rPr>
                <w:rFonts w:ascii="Times New Roman" w:eastAsia="宋体" w:hAnsi="Times New Roman" w:cs="Times New Roman"/>
                <w:kern w:val="0"/>
                <w:sz w:val="24"/>
                <w:lang w:bidi="ar"/>
              </w:rPr>
              <w:t>Pellizoni</w:t>
            </w:r>
            <w:proofErr w:type="spellEnd"/>
            <w:r w:rsidRPr="001A7813">
              <w:rPr>
                <w:rFonts w:ascii="Times New Roman" w:eastAsia="宋体" w:hAnsi="Times New Roman" w:cs="Times New Roman"/>
                <w:kern w:val="0"/>
                <w:sz w:val="24"/>
                <w:lang w:bidi="ar"/>
              </w:rPr>
              <w:t xml:space="preserve"> 2021</w:t>
            </w:r>
          </w:p>
        </w:tc>
        <w:tc>
          <w:tcPr>
            <w:tcW w:w="1507" w:type="dxa"/>
            <w:tcBorders>
              <w:top w:val="nil"/>
              <w:left w:val="nil"/>
              <w:bottom w:val="nil"/>
              <w:right w:val="nil"/>
            </w:tcBorders>
            <w:shd w:val="clear" w:color="auto" w:fill="auto"/>
            <w:vAlign w:val="center"/>
          </w:tcPr>
          <w:p w14:paraId="6202738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1316F224"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7253F85C"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1A6BE4D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38372363"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36555C8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03CBF03B"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41CBAF98"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3E1C41D8"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8</w:t>
            </w:r>
          </w:p>
        </w:tc>
      </w:tr>
      <w:tr w:rsidR="001A7813" w:rsidRPr="001A7813" w14:paraId="53D151B7" w14:textId="77777777">
        <w:trPr>
          <w:trHeight w:val="280"/>
        </w:trPr>
        <w:tc>
          <w:tcPr>
            <w:tcW w:w="2711" w:type="dxa"/>
            <w:tcBorders>
              <w:top w:val="nil"/>
              <w:left w:val="nil"/>
              <w:bottom w:val="nil"/>
              <w:right w:val="nil"/>
            </w:tcBorders>
            <w:shd w:val="clear" w:color="auto" w:fill="auto"/>
            <w:noWrap/>
            <w:vAlign w:val="center"/>
          </w:tcPr>
          <w:p w14:paraId="51359B88"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Reynders 2020</w:t>
            </w:r>
          </w:p>
        </w:tc>
        <w:tc>
          <w:tcPr>
            <w:tcW w:w="1507" w:type="dxa"/>
            <w:tcBorders>
              <w:top w:val="nil"/>
              <w:left w:val="nil"/>
              <w:bottom w:val="nil"/>
              <w:right w:val="nil"/>
            </w:tcBorders>
            <w:shd w:val="clear" w:color="auto" w:fill="auto"/>
            <w:vAlign w:val="center"/>
          </w:tcPr>
          <w:p w14:paraId="109C9D35"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6347A3D6"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4E6541A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1D956A22"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08155D7E"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36B054A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25AC9F7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6A6EDB1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39D8F8E6"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7</w:t>
            </w:r>
          </w:p>
        </w:tc>
      </w:tr>
      <w:tr w:rsidR="001A7813" w:rsidRPr="001A7813" w14:paraId="06826382" w14:textId="77777777">
        <w:trPr>
          <w:trHeight w:val="280"/>
        </w:trPr>
        <w:tc>
          <w:tcPr>
            <w:tcW w:w="2711" w:type="dxa"/>
            <w:tcBorders>
              <w:top w:val="nil"/>
              <w:left w:val="nil"/>
              <w:bottom w:val="nil"/>
              <w:right w:val="nil"/>
            </w:tcBorders>
            <w:shd w:val="clear" w:color="auto" w:fill="auto"/>
            <w:noWrap/>
            <w:vAlign w:val="center"/>
          </w:tcPr>
          <w:p w14:paraId="2038C23C"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Storm 2019</w:t>
            </w:r>
          </w:p>
        </w:tc>
        <w:tc>
          <w:tcPr>
            <w:tcW w:w="1507" w:type="dxa"/>
            <w:tcBorders>
              <w:top w:val="nil"/>
              <w:left w:val="nil"/>
              <w:bottom w:val="nil"/>
              <w:right w:val="nil"/>
            </w:tcBorders>
            <w:shd w:val="clear" w:color="auto" w:fill="auto"/>
            <w:vAlign w:val="center"/>
          </w:tcPr>
          <w:p w14:paraId="3C8028B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1BA73280"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7849248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290C1D13"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50C43273"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11D049B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7EA9709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4551FD2B"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756A350E"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8</w:t>
            </w:r>
          </w:p>
        </w:tc>
      </w:tr>
      <w:tr w:rsidR="001A7813" w:rsidRPr="001A7813" w14:paraId="72BFEF01" w14:textId="77777777">
        <w:trPr>
          <w:trHeight w:val="280"/>
        </w:trPr>
        <w:tc>
          <w:tcPr>
            <w:tcW w:w="2711" w:type="dxa"/>
            <w:tcBorders>
              <w:top w:val="nil"/>
              <w:left w:val="nil"/>
              <w:bottom w:val="nil"/>
              <w:right w:val="nil"/>
            </w:tcBorders>
            <w:shd w:val="clear" w:color="auto" w:fill="auto"/>
            <w:noWrap/>
            <w:vAlign w:val="center"/>
          </w:tcPr>
          <w:p w14:paraId="53302ACC" w14:textId="77777777" w:rsidR="00FB388C" w:rsidRPr="001A7813" w:rsidRDefault="00000000">
            <w:pPr>
              <w:widowControl/>
              <w:jc w:val="left"/>
              <w:textAlignment w:val="center"/>
              <w:rPr>
                <w:rFonts w:ascii="Times New Roman" w:eastAsia="宋体" w:hAnsi="Times New Roman" w:cs="Times New Roman"/>
                <w:sz w:val="24"/>
              </w:rPr>
            </w:pPr>
            <w:proofErr w:type="spellStart"/>
            <w:r w:rsidRPr="001A7813">
              <w:rPr>
                <w:rFonts w:ascii="Times New Roman" w:eastAsia="宋体" w:hAnsi="Times New Roman" w:cs="Times New Roman"/>
                <w:kern w:val="0"/>
                <w:sz w:val="24"/>
                <w:lang w:bidi="ar"/>
              </w:rPr>
              <w:t>Tankou</w:t>
            </w:r>
            <w:proofErr w:type="spellEnd"/>
            <w:r w:rsidRPr="001A7813">
              <w:rPr>
                <w:rFonts w:ascii="Times New Roman" w:eastAsia="宋体" w:hAnsi="Times New Roman" w:cs="Times New Roman"/>
                <w:kern w:val="0"/>
                <w:sz w:val="24"/>
                <w:lang w:bidi="ar"/>
              </w:rPr>
              <w:t xml:space="preserve"> 2018</w:t>
            </w:r>
          </w:p>
        </w:tc>
        <w:tc>
          <w:tcPr>
            <w:tcW w:w="1507" w:type="dxa"/>
            <w:tcBorders>
              <w:top w:val="nil"/>
              <w:left w:val="nil"/>
              <w:bottom w:val="nil"/>
              <w:right w:val="nil"/>
            </w:tcBorders>
            <w:shd w:val="clear" w:color="auto" w:fill="auto"/>
            <w:vAlign w:val="center"/>
          </w:tcPr>
          <w:p w14:paraId="79E6B344"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22782BC5"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7733E5FA"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1D0A979E"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3A673C2D"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257C5188"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2D509750"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07C9A7C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5E36AE0C"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7</w:t>
            </w:r>
          </w:p>
        </w:tc>
      </w:tr>
      <w:tr w:rsidR="001A7813" w:rsidRPr="001A7813" w14:paraId="31CA8344" w14:textId="77777777">
        <w:trPr>
          <w:trHeight w:val="280"/>
        </w:trPr>
        <w:tc>
          <w:tcPr>
            <w:tcW w:w="2711" w:type="dxa"/>
            <w:tcBorders>
              <w:top w:val="nil"/>
              <w:left w:val="nil"/>
              <w:bottom w:val="nil"/>
              <w:right w:val="nil"/>
            </w:tcBorders>
            <w:shd w:val="clear" w:color="auto" w:fill="auto"/>
            <w:noWrap/>
            <w:vAlign w:val="center"/>
          </w:tcPr>
          <w:p w14:paraId="4840E1BD"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Tremlett 2016</w:t>
            </w:r>
            <w:r w:rsidRPr="001A7813">
              <w:rPr>
                <w:rFonts w:ascii="Times New Roman" w:eastAsia="宋体" w:hAnsi="Times New Roman" w:cs="Times New Roman" w:hint="eastAsia"/>
                <w:kern w:val="0"/>
                <w:sz w:val="24"/>
                <w:lang w:bidi="ar"/>
              </w:rPr>
              <w:t>a</w:t>
            </w:r>
          </w:p>
        </w:tc>
        <w:tc>
          <w:tcPr>
            <w:tcW w:w="1507" w:type="dxa"/>
            <w:tcBorders>
              <w:top w:val="nil"/>
              <w:left w:val="nil"/>
              <w:bottom w:val="nil"/>
              <w:right w:val="nil"/>
            </w:tcBorders>
            <w:shd w:val="clear" w:color="auto" w:fill="auto"/>
            <w:vAlign w:val="center"/>
          </w:tcPr>
          <w:p w14:paraId="7C20EA8B"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15D2E35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56692CD8"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1BEA2DF1"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01F1375E"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1DE5C932"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136457E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0B8D60D6"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49C8A764"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8</w:t>
            </w:r>
          </w:p>
        </w:tc>
      </w:tr>
      <w:tr w:rsidR="001A7813" w:rsidRPr="001A7813" w14:paraId="2B64E473" w14:textId="77777777">
        <w:trPr>
          <w:trHeight w:val="280"/>
        </w:trPr>
        <w:tc>
          <w:tcPr>
            <w:tcW w:w="2711" w:type="dxa"/>
            <w:tcBorders>
              <w:top w:val="nil"/>
              <w:left w:val="nil"/>
              <w:bottom w:val="nil"/>
              <w:right w:val="nil"/>
            </w:tcBorders>
            <w:shd w:val="clear" w:color="auto" w:fill="auto"/>
            <w:noWrap/>
            <w:vAlign w:val="center"/>
          </w:tcPr>
          <w:p w14:paraId="411A9CAC"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Tremlett 2016</w:t>
            </w:r>
            <w:r w:rsidRPr="001A7813">
              <w:rPr>
                <w:rFonts w:ascii="Times New Roman" w:eastAsia="宋体" w:hAnsi="Times New Roman" w:cs="Times New Roman" w:hint="eastAsia"/>
                <w:kern w:val="0"/>
                <w:sz w:val="24"/>
                <w:lang w:bidi="ar"/>
              </w:rPr>
              <w:t>b</w:t>
            </w:r>
          </w:p>
        </w:tc>
        <w:tc>
          <w:tcPr>
            <w:tcW w:w="1507" w:type="dxa"/>
            <w:tcBorders>
              <w:top w:val="nil"/>
              <w:left w:val="nil"/>
              <w:bottom w:val="nil"/>
              <w:right w:val="nil"/>
            </w:tcBorders>
            <w:shd w:val="clear" w:color="auto" w:fill="auto"/>
            <w:vAlign w:val="center"/>
          </w:tcPr>
          <w:p w14:paraId="34F94B93"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5AD51F1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3D179E23"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4E1A6F31"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672899C4"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1B9FF4C8"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627E6AC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26D44BF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3973D2A5"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9</w:t>
            </w:r>
          </w:p>
        </w:tc>
      </w:tr>
      <w:tr w:rsidR="001A7813" w:rsidRPr="001A7813" w14:paraId="21BFBE7F" w14:textId="77777777">
        <w:trPr>
          <w:trHeight w:val="280"/>
        </w:trPr>
        <w:tc>
          <w:tcPr>
            <w:tcW w:w="2711" w:type="dxa"/>
            <w:tcBorders>
              <w:top w:val="nil"/>
              <w:left w:val="nil"/>
              <w:bottom w:val="nil"/>
              <w:right w:val="nil"/>
            </w:tcBorders>
            <w:shd w:val="clear" w:color="auto" w:fill="auto"/>
            <w:noWrap/>
            <w:vAlign w:val="center"/>
          </w:tcPr>
          <w:p w14:paraId="589CE7D1"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Tremlett 2021</w:t>
            </w:r>
          </w:p>
        </w:tc>
        <w:tc>
          <w:tcPr>
            <w:tcW w:w="1507" w:type="dxa"/>
            <w:tcBorders>
              <w:top w:val="nil"/>
              <w:left w:val="nil"/>
              <w:bottom w:val="nil"/>
              <w:right w:val="nil"/>
            </w:tcBorders>
            <w:shd w:val="clear" w:color="auto" w:fill="auto"/>
            <w:vAlign w:val="center"/>
          </w:tcPr>
          <w:p w14:paraId="1676272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4DC9B28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4DD3B6D2"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4E1969D5"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3FFDFE86"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0E1A34F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1E6EE33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1F0F75A5"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2F210B6A"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9</w:t>
            </w:r>
          </w:p>
        </w:tc>
      </w:tr>
      <w:tr w:rsidR="001A7813" w:rsidRPr="001A7813" w14:paraId="2BBE2363" w14:textId="77777777">
        <w:trPr>
          <w:trHeight w:val="280"/>
        </w:trPr>
        <w:tc>
          <w:tcPr>
            <w:tcW w:w="2711" w:type="dxa"/>
            <w:tcBorders>
              <w:top w:val="nil"/>
              <w:left w:val="nil"/>
              <w:bottom w:val="nil"/>
              <w:right w:val="nil"/>
            </w:tcBorders>
            <w:shd w:val="clear" w:color="auto" w:fill="auto"/>
            <w:noWrap/>
            <w:vAlign w:val="center"/>
          </w:tcPr>
          <w:p w14:paraId="53FBD192" w14:textId="77777777" w:rsidR="00FB388C" w:rsidRPr="001A7813" w:rsidRDefault="00000000">
            <w:pPr>
              <w:widowControl/>
              <w:jc w:val="left"/>
              <w:textAlignment w:val="center"/>
              <w:rPr>
                <w:rFonts w:ascii="Times New Roman" w:eastAsia="宋体" w:hAnsi="Times New Roman" w:cs="Times New Roman"/>
                <w:sz w:val="24"/>
              </w:rPr>
            </w:pPr>
            <w:proofErr w:type="spellStart"/>
            <w:r w:rsidRPr="001A7813">
              <w:rPr>
                <w:rFonts w:ascii="Times New Roman" w:eastAsia="宋体" w:hAnsi="Times New Roman" w:cs="Times New Roman"/>
                <w:kern w:val="0"/>
                <w:sz w:val="24"/>
                <w:lang w:bidi="ar"/>
              </w:rPr>
              <w:t>Troci</w:t>
            </w:r>
            <w:proofErr w:type="spellEnd"/>
            <w:r w:rsidRPr="001A7813">
              <w:rPr>
                <w:rFonts w:ascii="Times New Roman" w:eastAsia="宋体" w:hAnsi="Times New Roman" w:cs="Times New Roman"/>
                <w:kern w:val="0"/>
                <w:sz w:val="24"/>
                <w:lang w:bidi="ar"/>
              </w:rPr>
              <w:t xml:space="preserve"> 2022</w:t>
            </w:r>
          </w:p>
        </w:tc>
        <w:tc>
          <w:tcPr>
            <w:tcW w:w="1507" w:type="dxa"/>
            <w:tcBorders>
              <w:top w:val="nil"/>
              <w:left w:val="nil"/>
              <w:bottom w:val="nil"/>
              <w:right w:val="nil"/>
            </w:tcBorders>
            <w:shd w:val="clear" w:color="auto" w:fill="auto"/>
            <w:vAlign w:val="center"/>
          </w:tcPr>
          <w:p w14:paraId="7EA3BA28"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6A2994D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58406701"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39BC7C36"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0EF5FE35"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0E2601E3"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632311A4"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5368B8E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738AB7E8"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7</w:t>
            </w:r>
          </w:p>
        </w:tc>
      </w:tr>
      <w:tr w:rsidR="001A7813" w:rsidRPr="001A7813" w14:paraId="58C6D947" w14:textId="77777777">
        <w:trPr>
          <w:trHeight w:val="280"/>
        </w:trPr>
        <w:tc>
          <w:tcPr>
            <w:tcW w:w="2711" w:type="dxa"/>
            <w:tcBorders>
              <w:top w:val="nil"/>
              <w:left w:val="nil"/>
              <w:bottom w:val="nil"/>
              <w:right w:val="nil"/>
            </w:tcBorders>
            <w:shd w:val="clear" w:color="auto" w:fill="auto"/>
            <w:noWrap/>
            <w:vAlign w:val="center"/>
          </w:tcPr>
          <w:p w14:paraId="38605A37"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Ventura 2019</w:t>
            </w:r>
          </w:p>
        </w:tc>
        <w:tc>
          <w:tcPr>
            <w:tcW w:w="1507" w:type="dxa"/>
            <w:tcBorders>
              <w:top w:val="nil"/>
              <w:left w:val="nil"/>
              <w:bottom w:val="nil"/>
              <w:right w:val="nil"/>
            </w:tcBorders>
            <w:shd w:val="clear" w:color="auto" w:fill="auto"/>
            <w:vAlign w:val="center"/>
          </w:tcPr>
          <w:p w14:paraId="6371D43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20E7DCF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7A158B8E"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2797C8E3"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05028183"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4C2F384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4A8F1D1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6F5CBE25"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700" w:type="dxa"/>
            <w:tcBorders>
              <w:top w:val="nil"/>
              <w:left w:val="nil"/>
              <w:bottom w:val="nil"/>
              <w:right w:val="nil"/>
            </w:tcBorders>
            <w:shd w:val="clear" w:color="auto" w:fill="auto"/>
            <w:vAlign w:val="center"/>
          </w:tcPr>
          <w:p w14:paraId="53F77EC3"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5</w:t>
            </w:r>
          </w:p>
        </w:tc>
      </w:tr>
      <w:tr w:rsidR="001A7813" w:rsidRPr="001A7813" w14:paraId="0CAAB90A" w14:textId="77777777">
        <w:trPr>
          <w:trHeight w:val="280"/>
        </w:trPr>
        <w:tc>
          <w:tcPr>
            <w:tcW w:w="2711" w:type="dxa"/>
            <w:tcBorders>
              <w:top w:val="nil"/>
              <w:left w:val="nil"/>
              <w:bottom w:val="nil"/>
              <w:right w:val="nil"/>
            </w:tcBorders>
            <w:shd w:val="clear" w:color="auto" w:fill="auto"/>
            <w:noWrap/>
            <w:vAlign w:val="center"/>
          </w:tcPr>
          <w:p w14:paraId="5F8A5BD9"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Yadav 2022</w:t>
            </w:r>
          </w:p>
        </w:tc>
        <w:tc>
          <w:tcPr>
            <w:tcW w:w="1507" w:type="dxa"/>
            <w:tcBorders>
              <w:top w:val="nil"/>
              <w:left w:val="nil"/>
              <w:bottom w:val="nil"/>
              <w:right w:val="nil"/>
            </w:tcBorders>
            <w:shd w:val="clear" w:color="auto" w:fill="auto"/>
            <w:vAlign w:val="center"/>
          </w:tcPr>
          <w:p w14:paraId="59F2729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4523E89F"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0D9FF1B5"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4C086D57"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391" w:type="dxa"/>
            <w:tcBorders>
              <w:top w:val="nil"/>
              <w:left w:val="nil"/>
              <w:bottom w:val="nil"/>
              <w:right w:val="nil"/>
            </w:tcBorders>
            <w:shd w:val="clear" w:color="auto" w:fill="auto"/>
            <w:vAlign w:val="center"/>
          </w:tcPr>
          <w:p w14:paraId="7A579278"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0C9B0D11"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3351083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46B5D571"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48CA1C41"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6</w:t>
            </w:r>
          </w:p>
        </w:tc>
      </w:tr>
      <w:tr w:rsidR="001A7813" w:rsidRPr="001A7813" w14:paraId="140F36C2" w14:textId="77777777">
        <w:trPr>
          <w:trHeight w:val="280"/>
        </w:trPr>
        <w:tc>
          <w:tcPr>
            <w:tcW w:w="2711" w:type="dxa"/>
            <w:tcBorders>
              <w:top w:val="nil"/>
              <w:left w:val="nil"/>
              <w:bottom w:val="nil"/>
              <w:right w:val="nil"/>
            </w:tcBorders>
            <w:shd w:val="clear" w:color="auto" w:fill="auto"/>
            <w:noWrap/>
            <w:vAlign w:val="center"/>
          </w:tcPr>
          <w:p w14:paraId="0C897CCB"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Zeng 2019</w:t>
            </w:r>
          </w:p>
        </w:tc>
        <w:tc>
          <w:tcPr>
            <w:tcW w:w="1507" w:type="dxa"/>
            <w:tcBorders>
              <w:top w:val="nil"/>
              <w:left w:val="nil"/>
              <w:bottom w:val="nil"/>
              <w:right w:val="nil"/>
            </w:tcBorders>
            <w:shd w:val="clear" w:color="auto" w:fill="auto"/>
            <w:vAlign w:val="center"/>
          </w:tcPr>
          <w:p w14:paraId="11852827"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67" w:type="dxa"/>
            <w:tcBorders>
              <w:top w:val="nil"/>
              <w:left w:val="nil"/>
              <w:bottom w:val="nil"/>
              <w:right w:val="nil"/>
            </w:tcBorders>
            <w:shd w:val="clear" w:color="auto" w:fill="auto"/>
            <w:vAlign w:val="center"/>
          </w:tcPr>
          <w:p w14:paraId="3C6220AF"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1B8C9C1D"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246" w:type="dxa"/>
            <w:tcBorders>
              <w:top w:val="nil"/>
              <w:left w:val="nil"/>
              <w:bottom w:val="nil"/>
              <w:right w:val="nil"/>
            </w:tcBorders>
            <w:shd w:val="clear" w:color="auto" w:fill="auto"/>
            <w:vAlign w:val="center"/>
          </w:tcPr>
          <w:p w14:paraId="7C4DC366"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4E4E091B"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22C01DC3"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3F428A39"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76BD7203"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5CCBDDF7"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8</w:t>
            </w:r>
          </w:p>
        </w:tc>
      </w:tr>
      <w:tr w:rsidR="001A7813" w:rsidRPr="001A7813" w14:paraId="35B47349" w14:textId="77777777">
        <w:trPr>
          <w:trHeight w:val="280"/>
        </w:trPr>
        <w:tc>
          <w:tcPr>
            <w:tcW w:w="2711" w:type="dxa"/>
            <w:tcBorders>
              <w:top w:val="nil"/>
              <w:left w:val="nil"/>
              <w:bottom w:val="nil"/>
              <w:right w:val="nil"/>
            </w:tcBorders>
            <w:shd w:val="clear" w:color="auto" w:fill="auto"/>
            <w:noWrap/>
            <w:vAlign w:val="center"/>
          </w:tcPr>
          <w:p w14:paraId="26B464C7"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lastRenderedPageBreak/>
              <w:t>Zhou 2021</w:t>
            </w:r>
          </w:p>
        </w:tc>
        <w:tc>
          <w:tcPr>
            <w:tcW w:w="1507" w:type="dxa"/>
            <w:tcBorders>
              <w:top w:val="nil"/>
              <w:left w:val="nil"/>
              <w:bottom w:val="nil"/>
              <w:right w:val="nil"/>
            </w:tcBorders>
            <w:shd w:val="clear" w:color="auto" w:fill="auto"/>
            <w:vAlign w:val="center"/>
          </w:tcPr>
          <w:p w14:paraId="718AF7E3"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467" w:type="dxa"/>
            <w:tcBorders>
              <w:top w:val="nil"/>
              <w:left w:val="nil"/>
              <w:bottom w:val="nil"/>
              <w:right w:val="nil"/>
            </w:tcBorders>
            <w:shd w:val="clear" w:color="auto" w:fill="auto"/>
            <w:vAlign w:val="center"/>
          </w:tcPr>
          <w:p w14:paraId="7B54B83F"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7C2D4198"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6F3A5608"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2C036DD0"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1A98969D"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6AD6B48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49D8F21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22CD369A"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9</w:t>
            </w:r>
          </w:p>
        </w:tc>
      </w:tr>
      <w:tr w:rsidR="001A7813" w:rsidRPr="001A7813" w14:paraId="08F3C3A9" w14:textId="77777777">
        <w:trPr>
          <w:trHeight w:val="280"/>
        </w:trPr>
        <w:tc>
          <w:tcPr>
            <w:tcW w:w="2711" w:type="dxa"/>
            <w:tcBorders>
              <w:top w:val="nil"/>
              <w:left w:val="nil"/>
              <w:bottom w:val="nil"/>
              <w:right w:val="nil"/>
            </w:tcBorders>
            <w:shd w:val="clear" w:color="auto" w:fill="auto"/>
            <w:noWrap/>
            <w:vAlign w:val="center"/>
          </w:tcPr>
          <w:p w14:paraId="66B779FB"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Zhou 2022</w:t>
            </w:r>
          </w:p>
        </w:tc>
        <w:tc>
          <w:tcPr>
            <w:tcW w:w="1507" w:type="dxa"/>
            <w:tcBorders>
              <w:top w:val="nil"/>
              <w:left w:val="nil"/>
              <w:bottom w:val="nil"/>
              <w:right w:val="nil"/>
            </w:tcBorders>
            <w:shd w:val="clear" w:color="auto" w:fill="auto"/>
            <w:vAlign w:val="center"/>
          </w:tcPr>
          <w:p w14:paraId="27CF7072"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467" w:type="dxa"/>
            <w:tcBorders>
              <w:top w:val="nil"/>
              <w:left w:val="nil"/>
              <w:bottom w:val="nil"/>
              <w:right w:val="nil"/>
            </w:tcBorders>
            <w:shd w:val="clear" w:color="auto" w:fill="auto"/>
            <w:vAlign w:val="center"/>
          </w:tcPr>
          <w:p w14:paraId="5C198C38"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416" w:type="dxa"/>
            <w:tcBorders>
              <w:top w:val="nil"/>
              <w:left w:val="nil"/>
              <w:bottom w:val="nil"/>
              <w:right w:val="nil"/>
            </w:tcBorders>
            <w:shd w:val="clear" w:color="auto" w:fill="auto"/>
            <w:vAlign w:val="center"/>
          </w:tcPr>
          <w:p w14:paraId="5B253322"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246" w:type="dxa"/>
            <w:tcBorders>
              <w:top w:val="nil"/>
              <w:left w:val="nil"/>
              <w:bottom w:val="nil"/>
              <w:right w:val="nil"/>
            </w:tcBorders>
            <w:shd w:val="clear" w:color="auto" w:fill="auto"/>
            <w:vAlign w:val="center"/>
          </w:tcPr>
          <w:p w14:paraId="3D2783AE"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391" w:type="dxa"/>
            <w:tcBorders>
              <w:top w:val="nil"/>
              <w:left w:val="nil"/>
              <w:bottom w:val="nil"/>
              <w:right w:val="nil"/>
            </w:tcBorders>
            <w:shd w:val="clear" w:color="auto" w:fill="auto"/>
            <w:vAlign w:val="center"/>
          </w:tcPr>
          <w:p w14:paraId="2FF38C5E" w14:textId="77777777" w:rsidR="00FB388C" w:rsidRPr="001A7813" w:rsidRDefault="00000000">
            <w:pPr>
              <w:widowControl/>
              <w:jc w:val="left"/>
              <w:textAlignment w:val="center"/>
              <w:rPr>
                <w:rFonts w:ascii="Times New Roman" w:eastAsia="Segoe UI Symbol" w:hAnsi="Times New Roman" w:cs="Times New Roman"/>
                <w:sz w:val="24"/>
              </w:rPr>
            </w:pPr>
            <w:r w:rsidRPr="001A7813">
              <w:rPr>
                <w:rFonts w:ascii="Times New Roman" w:eastAsia="Segoe UI Symbol" w:hAnsi="Times New Roman" w:cs="Times New Roman"/>
                <w:kern w:val="0"/>
                <w:sz w:val="24"/>
                <w:lang w:bidi="ar"/>
              </w:rPr>
              <w:t>★★</w:t>
            </w:r>
          </w:p>
        </w:tc>
        <w:tc>
          <w:tcPr>
            <w:tcW w:w="1155" w:type="dxa"/>
            <w:tcBorders>
              <w:top w:val="nil"/>
              <w:left w:val="nil"/>
              <w:bottom w:val="nil"/>
              <w:right w:val="nil"/>
            </w:tcBorders>
            <w:shd w:val="clear" w:color="auto" w:fill="auto"/>
            <w:vAlign w:val="center"/>
          </w:tcPr>
          <w:p w14:paraId="2D5CCA0A"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1506" w:type="dxa"/>
            <w:tcBorders>
              <w:top w:val="nil"/>
              <w:left w:val="nil"/>
              <w:bottom w:val="nil"/>
              <w:right w:val="nil"/>
            </w:tcBorders>
            <w:shd w:val="clear" w:color="auto" w:fill="auto"/>
            <w:vAlign w:val="center"/>
          </w:tcPr>
          <w:p w14:paraId="5BBFBDF1"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977" w:type="dxa"/>
            <w:tcBorders>
              <w:top w:val="nil"/>
              <w:left w:val="nil"/>
              <w:bottom w:val="nil"/>
              <w:right w:val="nil"/>
            </w:tcBorders>
            <w:shd w:val="clear" w:color="auto" w:fill="auto"/>
            <w:vAlign w:val="center"/>
          </w:tcPr>
          <w:p w14:paraId="65E6BE5C" w14:textId="77777777" w:rsidR="00FB388C" w:rsidRPr="001A7813" w:rsidRDefault="00000000">
            <w:pPr>
              <w:widowControl/>
              <w:jc w:val="left"/>
              <w:textAlignment w:val="center"/>
              <w:rPr>
                <w:rFonts w:ascii="Times New Roman" w:eastAsia="宋体" w:hAnsi="Times New Roman" w:cs="Times New Roman"/>
                <w:sz w:val="24"/>
              </w:rPr>
            </w:pPr>
            <w:r w:rsidRPr="001A7813">
              <w:rPr>
                <w:rStyle w:val="font81"/>
                <w:rFonts w:ascii="Times New Roman" w:hAnsi="Times New Roman" w:cs="Times New Roman"/>
                <w:color w:val="auto"/>
                <w:sz w:val="24"/>
                <w:szCs w:val="24"/>
                <w:lang w:bidi="ar"/>
              </w:rPr>
              <w:t>★</w:t>
            </w:r>
          </w:p>
        </w:tc>
        <w:tc>
          <w:tcPr>
            <w:tcW w:w="700" w:type="dxa"/>
            <w:tcBorders>
              <w:top w:val="nil"/>
              <w:left w:val="nil"/>
              <w:bottom w:val="nil"/>
              <w:right w:val="nil"/>
            </w:tcBorders>
            <w:shd w:val="clear" w:color="auto" w:fill="auto"/>
            <w:vAlign w:val="center"/>
          </w:tcPr>
          <w:p w14:paraId="6021BA45" w14:textId="77777777" w:rsidR="00FB388C" w:rsidRPr="001A7813" w:rsidRDefault="00000000">
            <w:pPr>
              <w:widowControl/>
              <w:jc w:val="left"/>
              <w:textAlignment w:val="center"/>
              <w:rPr>
                <w:rFonts w:ascii="Times New Roman" w:eastAsia="宋体" w:hAnsi="Times New Roman" w:cs="Times New Roman"/>
                <w:sz w:val="24"/>
              </w:rPr>
            </w:pPr>
            <w:r w:rsidRPr="001A7813">
              <w:rPr>
                <w:rFonts w:ascii="Times New Roman" w:eastAsia="宋体" w:hAnsi="Times New Roman" w:cs="Times New Roman"/>
                <w:kern w:val="0"/>
                <w:sz w:val="24"/>
                <w:lang w:bidi="ar"/>
              </w:rPr>
              <w:t>9</w:t>
            </w:r>
          </w:p>
        </w:tc>
      </w:tr>
      <w:tr w:rsidR="00FB388C" w:rsidRPr="001A7813" w14:paraId="3BF6640E" w14:textId="77777777">
        <w:trPr>
          <w:trHeight w:val="280"/>
        </w:trPr>
        <w:tc>
          <w:tcPr>
            <w:tcW w:w="2711" w:type="dxa"/>
            <w:tcBorders>
              <w:top w:val="nil"/>
              <w:left w:val="nil"/>
              <w:bottom w:val="single" w:sz="4" w:space="0" w:color="auto"/>
              <w:right w:val="nil"/>
            </w:tcBorders>
            <w:shd w:val="clear" w:color="auto" w:fill="auto"/>
            <w:noWrap/>
            <w:vAlign w:val="center"/>
          </w:tcPr>
          <w:p w14:paraId="0AA5CEAA" w14:textId="77777777" w:rsidR="00FB388C" w:rsidRPr="001A7813" w:rsidRDefault="00FB388C">
            <w:pPr>
              <w:widowControl/>
              <w:jc w:val="left"/>
              <w:textAlignment w:val="center"/>
              <w:rPr>
                <w:rFonts w:ascii="Times New Roman" w:eastAsia="宋体" w:hAnsi="Times New Roman" w:cs="Times New Roman"/>
                <w:kern w:val="0"/>
                <w:sz w:val="24"/>
                <w:lang w:bidi="ar"/>
              </w:rPr>
            </w:pPr>
          </w:p>
        </w:tc>
        <w:tc>
          <w:tcPr>
            <w:tcW w:w="1507" w:type="dxa"/>
            <w:tcBorders>
              <w:top w:val="nil"/>
              <w:left w:val="nil"/>
              <w:bottom w:val="single" w:sz="4" w:space="0" w:color="auto"/>
              <w:right w:val="nil"/>
            </w:tcBorders>
            <w:shd w:val="clear" w:color="auto" w:fill="auto"/>
            <w:vAlign w:val="center"/>
          </w:tcPr>
          <w:p w14:paraId="15F5FFF1" w14:textId="77777777" w:rsidR="00FB388C" w:rsidRPr="001A7813" w:rsidRDefault="00FB388C">
            <w:pPr>
              <w:widowControl/>
              <w:jc w:val="left"/>
              <w:textAlignment w:val="center"/>
              <w:rPr>
                <w:rFonts w:ascii="Times New Roman" w:eastAsia="Segoe UI Symbol" w:hAnsi="Times New Roman" w:cs="Times New Roman"/>
                <w:kern w:val="0"/>
                <w:sz w:val="24"/>
                <w:lang w:bidi="ar"/>
              </w:rPr>
            </w:pPr>
          </w:p>
        </w:tc>
        <w:tc>
          <w:tcPr>
            <w:tcW w:w="1467" w:type="dxa"/>
            <w:tcBorders>
              <w:top w:val="nil"/>
              <w:left w:val="nil"/>
              <w:bottom w:val="single" w:sz="4" w:space="0" w:color="auto"/>
              <w:right w:val="nil"/>
            </w:tcBorders>
            <w:shd w:val="clear" w:color="auto" w:fill="auto"/>
            <w:vAlign w:val="center"/>
          </w:tcPr>
          <w:p w14:paraId="19686C29" w14:textId="77777777" w:rsidR="00FB388C" w:rsidRPr="001A7813" w:rsidRDefault="00FB388C">
            <w:pPr>
              <w:widowControl/>
              <w:jc w:val="left"/>
              <w:textAlignment w:val="center"/>
              <w:rPr>
                <w:rStyle w:val="font81"/>
                <w:rFonts w:ascii="Times New Roman" w:hAnsi="Times New Roman" w:cs="Times New Roman"/>
                <w:color w:val="auto"/>
                <w:sz w:val="24"/>
                <w:szCs w:val="24"/>
                <w:lang w:bidi="ar"/>
              </w:rPr>
            </w:pPr>
          </w:p>
        </w:tc>
        <w:tc>
          <w:tcPr>
            <w:tcW w:w="1416" w:type="dxa"/>
            <w:tcBorders>
              <w:top w:val="nil"/>
              <w:left w:val="nil"/>
              <w:bottom w:val="single" w:sz="4" w:space="0" w:color="auto"/>
              <w:right w:val="nil"/>
            </w:tcBorders>
            <w:shd w:val="clear" w:color="auto" w:fill="auto"/>
            <w:vAlign w:val="center"/>
          </w:tcPr>
          <w:p w14:paraId="560A2FCB" w14:textId="77777777" w:rsidR="00FB388C" w:rsidRPr="001A7813" w:rsidRDefault="00FB388C">
            <w:pPr>
              <w:widowControl/>
              <w:jc w:val="left"/>
              <w:textAlignment w:val="center"/>
              <w:rPr>
                <w:rStyle w:val="font81"/>
                <w:rFonts w:ascii="Times New Roman" w:hAnsi="Times New Roman" w:cs="Times New Roman"/>
                <w:color w:val="auto"/>
                <w:sz w:val="24"/>
                <w:szCs w:val="24"/>
                <w:lang w:bidi="ar"/>
              </w:rPr>
            </w:pPr>
          </w:p>
        </w:tc>
        <w:tc>
          <w:tcPr>
            <w:tcW w:w="1246" w:type="dxa"/>
            <w:tcBorders>
              <w:top w:val="nil"/>
              <w:left w:val="nil"/>
              <w:bottom w:val="single" w:sz="4" w:space="0" w:color="auto"/>
              <w:right w:val="nil"/>
            </w:tcBorders>
            <w:shd w:val="clear" w:color="auto" w:fill="auto"/>
            <w:vAlign w:val="center"/>
          </w:tcPr>
          <w:p w14:paraId="5FD862D9" w14:textId="77777777" w:rsidR="00FB388C" w:rsidRPr="001A7813" w:rsidRDefault="00FB388C">
            <w:pPr>
              <w:widowControl/>
              <w:jc w:val="left"/>
              <w:textAlignment w:val="center"/>
              <w:rPr>
                <w:rStyle w:val="font81"/>
                <w:rFonts w:ascii="Times New Roman" w:hAnsi="Times New Roman" w:cs="Times New Roman"/>
                <w:color w:val="auto"/>
                <w:sz w:val="24"/>
                <w:szCs w:val="24"/>
                <w:lang w:bidi="ar"/>
              </w:rPr>
            </w:pPr>
          </w:p>
        </w:tc>
        <w:tc>
          <w:tcPr>
            <w:tcW w:w="1391" w:type="dxa"/>
            <w:tcBorders>
              <w:top w:val="nil"/>
              <w:left w:val="nil"/>
              <w:bottom w:val="single" w:sz="4" w:space="0" w:color="auto"/>
              <w:right w:val="nil"/>
            </w:tcBorders>
            <w:shd w:val="clear" w:color="auto" w:fill="auto"/>
            <w:vAlign w:val="center"/>
          </w:tcPr>
          <w:p w14:paraId="0B551273" w14:textId="77777777" w:rsidR="00FB388C" w:rsidRPr="001A7813" w:rsidRDefault="00FB388C">
            <w:pPr>
              <w:widowControl/>
              <w:jc w:val="left"/>
              <w:textAlignment w:val="center"/>
              <w:rPr>
                <w:rFonts w:ascii="Times New Roman" w:eastAsia="Segoe UI Symbol" w:hAnsi="Times New Roman" w:cs="Times New Roman"/>
                <w:kern w:val="0"/>
                <w:sz w:val="24"/>
                <w:lang w:bidi="ar"/>
              </w:rPr>
            </w:pPr>
          </w:p>
        </w:tc>
        <w:tc>
          <w:tcPr>
            <w:tcW w:w="1155" w:type="dxa"/>
            <w:tcBorders>
              <w:top w:val="nil"/>
              <w:left w:val="nil"/>
              <w:bottom w:val="single" w:sz="4" w:space="0" w:color="auto"/>
              <w:right w:val="nil"/>
            </w:tcBorders>
            <w:shd w:val="clear" w:color="auto" w:fill="auto"/>
            <w:vAlign w:val="center"/>
          </w:tcPr>
          <w:p w14:paraId="59B183AB" w14:textId="77777777" w:rsidR="00FB388C" w:rsidRPr="001A7813" w:rsidRDefault="00FB388C">
            <w:pPr>
              <w:widowControl/>
              <w:jc w:val="left"/>
              <w:textAlignment w:val="center"/>
              <w:rPr>
                <w:rStyle w:val="font81"/>
                <w:rFonts w:ascii="Times New Roman" w:hAnsi="Times New Roman" w:cs="Times New Roman"/>
                <w:color w:val="auto"/>
                <w:sz w:val="24"/>
                <w:szCs w:val="24"/>
                <w:lang w:bidi="ar"/>
              </w:rPr>
            </w:pPr>
          </w:p>
        </w:tc>
        <w:tc>
          <w:tcPr>
            <w:tcW w:w="1506" w:type="dxa"/>
            <w:tcBorders>
              <w:top w:val="nil"/>
              <w:left w:val="nil"/>
              <w:bottom w:val="single" w:sz="4" w:space="0" w:color="auto"/>
              <w:right w:val="nil"/>
            </w:tcBorders>
            <w:shd w:val="clear" w:color="auto" w:fill="auto"/>
            <w:vAlign w:val="center"/>
          </w:tcPr>
          <w:p w14:paraId="0A151250" w14:textId="77777777" w:rsidR="00FB388C" w:rsidRPr="001A7813" w:rsidRDefault="00FB388C">
            <w:pPr>
              <w:widowControl/>
              <w:jc w:val="left"/>
              <w:textAlignment w:val="center"/>
              <w:rPr>
                <w:rStyle w:val="font81"/>
                <w:rFonts w:ascii="Times New Roman" w:hAnsi="Times New Roman" w:cs="Times New Roman"/>
                <w:color w:val="auto"/>
                <w:sz w:val="24"/>
                <w:szCs w:val="24"/>
                <w:lang w:bidi="ar"/>
              </w:rPr>
            </w:pPr>
          </w:p>
        </w:tc>
        <w:tc>
          <w:tcPr>
            <w:tcW w:w="977" w:type="dxa"/>
            <w:tcBorders>
              <w:top w:val="nil"/>
              <w:left w:val="nil"/>
              <w:bottom w:val="single" w:sz="4" w:space="0" w:color="auto"/>
              <w:right w:val="nil"/>
            </w:tcBorders>
            <w:shd w:val="clear" w:color="auto" w:fill="auto"/>
            <w:vAlign w:val="center"/>
          </w:tcPr>
          <w:p w14:paraId="656C3CB6" w14:textId="77777777" w:rsidR="00FB388C" w:rsidRPr="001A7813" w:rsidRDefault="00FB388C">
            <w:pPr>
              <w:widowControl/>
              <w:jc w:val="left"/>
              <w:textAlignment w:val="center"/>
              <w:rPr>
                <w:rStyle w:val="font81"/>
                <w:rFonts w:ascii="Times New Roman" w:hAnsi="Times New Roman" w:cs="Times New Roman"/>
                <w:color w:val="auto"/>
                <w:sz w:val="24"/>
                <w:szCs w:val="24"/>
                <w:lang w:bidi="ar"/>
              </w:rPr>
            </w:pPr>
          </w:p>
        </w:tc>
        <w:tc>
          <w:tcPr>
            <w:tcW w:w="700" w:type="dxa"/>
            <w:tcBorders>
              <w:top w:val="nil"/>
              <w:left w:val="nil"/>
              <w:bottom w:val="single" w:sz="4" w:space="0" w:color="auto"/>
              <w:right w:val="nil"/>
            </w:tcBorders>
            <w:shd w:val="clear" w:color="auto" w:fill="auto"/>
            <w:vAlign w:val="center"/>
          </w:tcPr>
          <w:p w14:paraId="0461EE0F" w14:textId="77777777" w:rsidR="00FB388C" w:rsidRPr="001A7813" w:rsidRDefault="00FB388C">
            <w:pPr>
              <w:widowControl/>
              <w:jc w:val="left"/>
              <w:textAlignment w:val="center"/>
              <w:rPr>
                <w:rFonts w:ascii="Times New Roman" w:eastAsia="宋体" w:hAnsi="Times New Roman" w:cs="Times New Roman"/>
                <w:kern w:val="0"/>
                <w:sz w:val="24"/>
                <w:lang w:bidi="ar"/>
              </w:rPr>
            </w:pPr>
          </w:p>
        </w:tc>
      </w:tr>
    </w:tbl>
    <w:p w14:paraId="7669462C" w14:textId="77777777" w:rsidR="00FB388C" w:rsidRPr="001A7813" w:rsidRDefault="00FB388C">
      <w:pPr>
        <w:rPr>
          <w:rFonts w:ascii="Times New Roman" w:hAnsi="Times New Roman" w:cs="Times New Roman"/>
          <w:sz w:val="24"/>
        </w:rPr>
      </w:pPr>
    </w:p>
    <w:p w14:paraId="3FB60510" w14:textId="77777777" w:rsidR="00FB388C" w:rsidRPr="001A7813" w:rsidRDefault="00000000">
      <w:pPr>
        <w:rPr>
          <w:rFonts w:ascii="Times New Roman" w:hAnsi="Times New Roman" w:cs="Times New Roman"/>
          <w:sz w:val="24"/>
        </w:rPr>
      </w:pPr>
      <w:r w:rsidRPr="001A7813">
        <w:rPr>
          <w:rStyle w:val="font71"/>
          <w:rFonts w:eastAsia="宋体"/>
          <w:color w:val="auto"/>
          <w:sz w:val="24"/>
          <w:szCs w:val="24"/>
          <w:lang w:bidi="ar"/>
        </w:rPr>
        <w:t>A maximum of two stars can be allotted in this category, one for gender, and one for another controlled factor.</w:t>
      </w:r>
    </w:p>
    <w:p w14:paraId="44ED130D" w14:textId="77777777" w:rsidR="00FB388C" w:rsidRPr="001A7813" w:rsidRDefault="00FB388C">
      <w:pPr>
        <w:rPr>
          <w:rFonts w:ascii="Times New Roman" w:hAnsi="Times New Roman" w:cs="Times New Roman"/>
          <w:sz w:val="24"/>
        </w:rPr>
      </w:pPr>
    </w:p>
    <w:p w14:paraId="5600A433" w14:textId="77777777" w:rsidR="00FB388C" w:rsidRPr="001A7813" w:rsidRDefault="00FB388C">
      <w:pPr>
        <w:rPr>
          <w:rFonts w:ascii="Times New Roman" w:hAnsi="Times New Roman" w:cs="Times New Roman"/>
          <w:sz w:val="24"/>
        </w:rPr>
      </w:pPr>
    </w:p>
    <w:p w14:paraId="71A8277E" w14:textId="77777777" w:rsidR="00FB388C" w:rsidRPr="001A7813" w:rsidRDefault="00000000">
      <w:pPr>
        <w:rPr>
          <w:rFonts w:ascii="Times New Roman" w:hAnsi="Times New Roman" w:cs="Times New Roman"/>
          <w:sz w:val="24"/>
        </w:rPr>
      </w:pPr>
      <w:r w:rsidRPr="001A7813">
        <w:rPr>
          <w:rFonts w:ascii="Times New Roman" w:hAnsi="Times New Roman" w:cs="Times New Roman"/>
          <w:sz w:val="24"/>
        </w:rPr>
        <w:br w:type="page"/>
      </w:r>
    </w:p>
    <w:p w14:paraId="5B000D59" w14:textId="77777777" w:rsidR="00FB388C" w:rsidRPr="001A7813" w:rsidRDefault="00FB388C">
      <w:pPr>
        <w:rPr>
          <w:rFonts w:ascii="Times New Roman" w:hAnsi="Times New Roman" w:cs="Times New Roman"/>
          <w:sz w:val="24"/>
        </w:rPr>
        <w:sectPr w:rsidR="00FB388C" w:rsidRPr="001A7813" w:rsidSect="00212898">
          <w:pgSz w:w="16838" w:h="11906" w:orient="landscape"/>
          <w:pgMar w:top="1800" w:right="1440" w:bottom="1800" w:left="1440" w:header="851" w:footer="992" w:gutter="0"/>
          <w:cols w:space="425"/>
          <w:docGrid w:type="lines" w:linePitch="312"/>
        </w:sectPr>
      </w:pPr>
    </w:p>
    <w:p w14:paraId="2C0D03D9" w14:textId="77777777" w:rsidR="00FB388C" w:rsidRPr="001A7813" w:rsidRDefault="00FB388C">
      <w:pPr>
        <w:rPr>
          <w:rFonts w:ascii="Times New Roman" w:hAnsi="Times New Roman"/>
          <w:sz w:val="24"/>
          <w:shd w:val="clear" w:color="auto" w:fill="FFFFFF"/>
        </w:rPr>
      </w:pPr>
    </w:p>
    <w:p w14:paraId="0A59609F"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162FB11C" wp14:editId="3EAA3798">
            <wp:extent cx="5271770" cy="5795645"/>
            <wp:effectExtent l="0" t="0" r="11430" b="8255"/>
            <wp:docPr id="25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7"/>
                    <pic:cNvPicPr>
                      <a:picLocks noChangeAspect="1"/>
                    </pic:cNvPicPr>
                  </pic:nvPicPr>
                  <pic:blipFill>
                    <a:blip r:embed="rId6"/>
                    <a:stretch>
                      <a:fillRect/>
                    </a:stretch>
                  </pic:blipFill>
                  <pic:spPr>
                    <a:xfrm>
                      <a:off x="0" y="0"/>
                      <a:ext cx="5271770" cy="5795645"/>
                    </a:xfrm>
                    <a:prstGeom prst="rect">
                      <a:avLst/>
                    </a:prstGeom>
                    <a:noFill/>
                    <a:ln>
                      <a:noFill/>
                    </a:ln>
                  </pic:spPr>
                </pic:pic>
              </a:graphicData>
            </a:graphic>
          </wp:inline>
        </w:drawing>
      </w:r>
    </w:p>
    <w:p w14:paraId="21DC5D8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Figure S1. Subgroup analysis forest plot depicting country-specific variations in gut flora diversity, as measured by the Shannon index</w:t>
      </w:r>
    </w:p>
    <w:p w14:paraId="1DFBB1A6" w14:textId="77777777" w:rsidR="00FB388C" w:rsidRPr="001A7813" w:rsidRDefault="00FB388C">
      <w:pPr>
        <w:rPr>
          <w:rFonts w:ascii="Times New Roman" w:hAnsi="Times New Roman"/>
          <w:sz w:val="24"/>
          <w:shd w:val="clear" w:color="auto" w:fill="FFFFFF"/>
        </w:rPr>
      </w:pPr>
    </w:p>
    <w:p w14:paraId="5BDADEFB"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23239371" wp14:editId="26DC2BFF">
            <wp:extent cx="5268595" cy="5320665"/>
            <wp:effectExtent l="0" t="0" r="1905" b="635"/>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7"/>
                    <a:stretch>
                      <a:fillRect/>
                    </a:stretch>
                  </pic:blipFill>
                  <pic:spPr>
                    <a:xfrm>
                      <a:off x="0" y="0"/>
                      <a:ext cx="5268595" cy="5320665"/>
                    </a:xfrm>
                    <a:prstGeom prst="rect">
                      <a:avLst/>
                    </a:prstGeom>
                    <a:noFill/>
                    <a:ln>
                      <a:noFill/>
                    </a:ln>
                  </pic:spPr>
                </pic:pic>
              </a:graphicData>
            </a:graphic>
          </wp:inline>
        </w:drawing>
      </w:r>
    </w:p>
    <w:p w14:paraId="76A92D6E" w14:textId="77777777" w:rsidR="00FB388C" w:rsidRPr="001A7813" w:rsidRDefault="00FB388C"/>
    <w:p w14:paraId="5340C487" w14:textId="77777777" w:rsidR="00FB388C" w:rsidRPr="001A7813" w:rsidRDefault="00FB388C">
      <w:pPr>
        <w:rPr>
          <w:rFonts w:ascii="Times New Roman" w:hAnsi="Times New Roman"/>
          <w:sz w:val="24"/>
          <w:shd w:val="clear" w:color="auto" w:fill="FFFFFF"/>
        </w:rPr>
      </w:pPr>
    </w:p>
    <w:p w14:paraId="76C05AB6"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Figure S2. Subgroup analysis forest plot depicting disease duration-specific variations in gut flora diversity, as measured by the Shannon index</w:t>
      </w:r>
    </w:p>
    <w:p w14:paraId="4C64F8FE" w14:textId="77777777" w:rsidR="00FB388C" w:rsidRPr="001A7813" w:rsidRDefault="00FB388C">
      <w:pPr>
        <w:rPr>
          <w:rFonts w:ascii="Times New Roman" w:hAnsi="Times New Roman"/>
          <w:sz w:val="24"/>
          <w:shd w:val="clear" w:color="auto" w:fill="FFFFFF"/>
        </w:rPr>
      </w:pPr>
    </w:p>
    <w:p w14:paraId="58B1124C"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7909639" wp14:editId="30DFF894">
            <wp:extent cx="5271135" cy="4814570"/>
            <wp:effectExtent l="0" t="0" r="12065" b="11430"/>
            <wp:docPr id="42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 name="图片 9"/>
                    <pic:cNvPicPr>
                      <a:picLocks noChangeAspect="1"/>
                    </pic:cNvPicPr>
                  </pic:nvPicPr>
                  <pic:blipFill>
                    <a:blip r:embed="rId8"/>
                    <a:stretch>
                      <a:fillRect/>
                    </a:stretch>
                  </pic:blipFill>
                  <pic:spPr>
                    <a:xfrm>
                      <a:off x="0" y="0"/>
                      <a:ext cx="5271135" cy="4814570"/>
                    </a:xfrm>
                    <a:prstGeom prst="rect">
                      <a:avLst/>
                    </a:prstGeom>
                    <a:noFill/>
                    <a:ln>
                      <a:noFill/>
                    </a:ln>
                  </pic:spPr>
                </pic:pic>
              </a:graphicData>
            </a:graphic>
          </wp:inline>
        </w:drawing>
      </w:r>
    </w:p>
    <w:p w14:paraId="1C17C846"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Figure S3. Subgroup analysis forest plot depicting disease phenotype-specific variations in gut flora diversity, as measured by the Shannon index</w:t>
      </w:r>
    </w:p>
    <w:p w14:paraId="576AF707" w14:textId="77777777" w:rsidR="00FB388C" w:rsidRPr="001A7813" w:rsidRDefault="00FB388C">
      <w:pPr>
        <w:rPr>
          <w:rFonts w:ascii="Times New Roman" w:hAnsi="Times New Roman"/>
          <w:sz w:val="24"/>
          <w:shd w:val="clear" w:color="auto" w:fill="FFFFFF"/>
        </w:rPr>
      </w:pPr>
    </w:p>
    <w:p w14:paraId="3D9399F7"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1B500083" wp14:editId="673064A6">
            <wp:extent cx="5273675" cy="4831080"/>
            <wp:effectExtent l="0" t="0" r="9525" b="7620"/>
            <wp:docPr id="4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图片 10"/>
                    <pic:cNvPicPr>
                      <a:picLocks noChangeAspect="1"/>
                    </pic:cNvPicPr>
                  </pic:nvPicPr>
                  <pic:blipFill>
                    <a:blip r:embed="rId9"/>
                    <a:stretch>
                      <a:fillRect/>
                    </a:stretch>
                  </pic:blipFill>
                  <pic:spPr>
                    <a:xfrm>
                      <a:off x="0" y="0"/>
                      <a:ext cx="5273675" cy="4831080"/>
                    </a:xfrm>
                    <a:prstGeom prst="rect">
                      <a:avLst/>
                    </a:prstGeom>
                    <a:noFill/>
                    <a:ln>
                      <a:noFill/>
                    </a:ln>
                  </pic:spPr>
                </pic:pic>
              </a:graphicData>
            </a:graphic>
          </wp:inline>
        </w:drawing>
      </w:r>
    </w:p>
    <w:p w14:paraId="62866B1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Figure S4. Subgroup analysis forest plot depicting disease platform-specific variations in gut flora diversity, as measured by the Shannon index</w:t>
      </w:r>
    </w:p>
    <w:p w14:paraId="59C6A9A4" w14:textId="77777777" w:rsidR="00FB388C" w:rsidRPr="001A7813" w:rsidRDefault="00FB388C">
      <w:pPr>
        <w:rPr>
          <w:rFonts w:ascii="Times New Roman" w:hAnsi="Times New Roman"/>
          <w:sz w:val="24"/>
          <w:shd w:val="clear" w:color="auto" w:fill="FFFFFF"/>
        </w:rPr>
      </w:pPr>
    </w:p>
    <w:p w14:paraId="3566EE71"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469223F3" wp14:editId="6F79ED7A">
            <wp:extent cx="5266690" cy="4629785"/>
            <wp:effectExtent l="0" t="0" r="3810" b="5715"/>
            <wp:docPr id="42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 name="图片 11"/>
                    <pic:cNvPicPr>
                      <a:picLocks noChangeAspect="1"/>
                    </pic:cNvPicPr>
                  </pic:nvPicPr>
                  <pic:blipFill>
                    <a:blip r:embed="rId10"/>
                    <a:stretch>
                      <a:fillRect/>
                    </a:stretch>
                  </pic:blipFill>
                  <pic:spPr>
                    <a:xfrm>
                      <a:off x="0" y="0"/>
                      <a:ext cx="5266690" cy="4629785"/>
                    </a:xfrm>
                    <a:prstGeom prst="rect">
                      <a:avLst/>
                    </a:prstGeom>
                    <a:noFill/>
                    <a:ln>
                      <a:noFill/>
                    </a:ln>
                  </pic:spPr>
                </pic:pic>
              </a:graphicData>
            </a:graphic>
          </wp:inline>
        </w:drawing>
      </w:r>
    </w:p>
    <w:p w14:paraId="48D6342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Figure S5. Subgroup analysis forest plot depicting study quality-specific variations in gut flora diversity, as measured by the Shannon index</w:t>
      </w:r>
    </w:p>
    <w:p w14:paraId="5C9C74FE" w14:textId="77777777" w:rsidR="00FB388C" w:rsidRPr="001A7813" w:rsidRDefault="00FB388C">
      <w:pPr>
        <w:rPr>
          <w:rFonts w:ascii="Times New Roman" w:hAnsi="Times New Roman"/>
          <w:sz w:val="24"/>
          <w:shd w:val="clear" w:color="auto" w:fill="FFFFFF"/>
        </w:rPr>
      </w:pPr>
    </w:p>
    <w:p w14:paraId="79411B85"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3398571C" wp14:editId="76529553">
            <wp:extent cx="5274310" cy="4831715"/>
            <wp:effectExtent l="0" t="0" r="8890" b="6985"/>
            <wp:docPr id="42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图片 12"/>
                    <pic:cNvPicPr>
                      <a:picLocks noChangeAspect="1"/>
                    </pic:cNvPicPr>
                  </pic:nvPicPr>
                  <pic:blipFill>
                    <a:blip r:embed="rId11"/>
                    <a:stretch>
                      <a:fillRect/>
                    </a:stretch>
                  </pic:blipFill>
                  <pic:spPr>
                    <a:xfrm>
                      <a:off x="0" y="0"/>
                      <a:ext cx="5274310" cy="4831715"/>
                    </a:xfrm>
                    <a:prstGeom prst="rect">
                      <a:avLst/>
                    </a:prstGeom>
                    <a:noFill/>
                    <a:ln>
                      <a:noFill/>
                    </a:ln>
                  </pic:spPr>
                </pic:pic>
              </a:graphicData>
            </a:graphic>
          </wp:inline>
        </w:drawing>
      </w:r>
    </w:p>
    <w:p w14:paraId="51C9C90F"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Figure S6. Subgroup analysis forest plot depicting disease activity-specific variations in gut flora diversity, as measured by the Shannon index</w:t>
      </w:r>
    </w:p>
    <w:p w14:paraId="45331526" w14:textId="77777777" w:rsidR="00FB388C" w:rsidRPr="001A7813" w:rsidRDefault="00FB388C">
      <w:pPr>
        <w:rPr>
          <w:rFonts w:ascii="Times New Roman" w:hAnsi="Times New Roman"/>
          <w:sz w:val="24"/>
          <w:shd w:val="clear" w:color="auto" w:fill="FFFFFF"/>
        </w:rPr>
      </w:pPr>
    </w:p>
    <w:p w14:paraId="53BF1E55"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59378E48" wp14:editId="435A472F">
            <wp:extent cx="5267325" cy="5156835"/>
            <wp:effectExtent l="0" t="0" r="3175" b="12065"/>
            <wp:docPr id="42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 name="图片 13"/>
                    <pic:cNvPicPr>
                      <a:picLocks noChangeAspect="1"/>
                    </pic:cNvPicPr>
                  </pic:nvPicPr>
                  <pic:blipFill>
                    <a:blip r:embed="rId12"/>
                    <a:stretch>
                      <a:fillRect/>
                    </a:stretch>
                  </pic:blipFill>
                  <pic:spPr>
                    <a:xfrm>
                      <a:off x="0" y="0"/>
                      <a:ext cx="5267325" cy="5156835"/>
                    </a:xfrm>
                    <a:prstGeom prst="rect">
                      <a:avLst/>
                    </a:prstGeom>
                    <a:noFill/>
                    <a:ln>
                      <a:noFill/>
                    </a:ln>
                  </pic:spPr>
                </pic:pic>
              </a:graphicData>
            </a:graphic>
          </wp:inline>
        </w:drawing>
      </w:r>
    </w:p>
    <w:p w14:paraId="65FB805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Figure S7. Subgroup analysis forest plot depicting BMI-specific variations in gut flora diversity, as measured by the Shannon index</w:t>
      </w:r>
    </w:p>
    <w:p w14:paraId="7C766A4E" w14:textId="77777777" w:rsidR="00FB388C" w:rsidRPr="001A7813" w:rsidRDefault="00FB388C">
      <w:pPr>
        <w:rPr>
          <w:rFonts w:ascii="Times New Roman" w:hAnsi="Times New Roman"/>
          <w:sz w:val="24"/>
          <w:shd w:val="clear" w:color="auto" w:fill="FFFFFF"/>
        </w:rPr>
      </w:pPr>
    </w:p>
    <w:p w14:paraId="65D92C1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lastRenderedPageBreak/>
        <w:drawing>
          <wp:inline distT="0" distB="0" distL="114300" distR="114300" wp14:anchorId="7969A68B" wp14:editId="652725D8">
            <wp:extent cx="5267960" cy="4328795"/>
            <wp:effectExtent l="0" t="0" r="2540" b="1905"/>
            <wp:docPr id="271"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35"/>
                    <pic:cNvPicPr>
                      <a:picLocks noChangeAspect="1"/>
                    </pic:cNvPicPr>
                  </pic:nvPicPr>
                  <pic:blipFill>
                    <a:blip r:embed="rId13"/>
                    <a:stretch>
                      <a:fillRect/>
                    </a:stretch>
                  </pic:blipFill>
                  <pic:spPr>
                    <a:xfrm>
                      <a:off x="0" y="0"/>
                      <a:ext cx="5267960" cy="4328795"/>
                    </a:xfrm>
                    <a:prstGeom prst="rect">
                      <a:avLst/>
                    </a:prstGeom>
                    <a:noFill/>
                    <a:ln>
                      <a:noFill/>
                    </a:ln>
                  </pic:spPr>
                </pic:pic>
              </a:graphicData>
            </a:graphic>
          </wp:inline>
        </w:drawing>
      </w:r>
    </w:p>
    <w:p w14:paraId="577D7500"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8</w:t>
      </w:r>
      <w:r w:rsidRPr="001A7813">
        <w:rPr>
          <w:rFonts w:ascii="Times New Roman" w:hAnsi="Times New Roman"/>
          <w:sz w:val="24"/>
          <w:shd w:val="clear" w:color="auto" w:fill="FFFFFF"/>
        </w:rPr>
        <w:t xml:space="preserve">. Subgroup analysis forest plot depicting country-specific variations in gut flora diversity, as measured by the </w:t>
      </w:r>
      <w:r w:rsidRPr="001A7813">
        <w:rPr>
          <w:rFonts w:ascii="Times New Roman" w:hAnsi="Times New Roman" w:hint="eastAsia"/>
          <w:sz w:val="24"/>
          <w:shd w:val="clear" w:color="auto" w:fill="FFFFFF"/>
        </w:rPr>
        <w:t>Chao1</w:t>
      </w:r>
      <w:r w:rsidRPr="001A7813">
        <w:rPr>
          <w:rFonts w:ascii="Times New Roman" w:hAnsi="Times New Roman"/>
          <w:sz w:val="24"/>
          <w:shd w:val="clear" w:color="auto" w:fill="FFFFFF"/>
        </w:rPr>
        <w:t xml:space="preserve"> index</w:t>
      </w:r>
    </w:p>
    <w:p w14:paraId="02FE6A81" w14:textId="77777777" w:rsidR="00FB388C" w:rsidRPr="001A7813" w:rsidRDefault="00FB388C">
      <w:pPr>
        <w:rPr>
          <w:rFonts w:ascii="Times New Roman" w:hAnsi="Times New Roman"/>
          <w:sz w:val="24"/>
          <w:shd w:val="clear" w:color="auto" w:fill="FFFFFF"/>
        </w:rPr>
      </w:pPr>
    </w:p>
    <w:p w14:paraId="754880BF"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lastRenderedPageBreak/>
        <w:drawing>
          <wp:inline distT="0" distB="0" distL="114300" distR="114300" wp14:anchorId="29E3B958" wp14:editId="204A31B3">
            <wp:extent cx="5267960" cy="4275455"/>
            <wp:effectExtent l="0" t="0" r="2540" b="4445"/>
            <wp:docPr id="272"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36"/>
                    <pic:cNvPicPr>
                      <a:picLocks noChangeAspect="1"/>
                    </pic:cNvPicPr>
                  </pic:nvPicPr>
                  <pic:blipFill>
                    <a:blip r:embed="rId14"/>
                    <a:stretch>
                      <a:fillRect/>
                    </a:stretch>
                  </pic:blipFill>
                  <pic:spPr>
                    <a:xfrm>
                      <a:off x="0" y="0"/>
                      <a:ext cx="5267960" cy="4275455"/>
                    </a:xfrm>
                    <a:prstGeom prst="rect">
                      <a:avLst/>
                    </a:prstGeom>
                    <a:noFill/>
                    <a:ln>
                      <a:noFill/>
                    </a:ln>
                  </pic:spPr>
                </pic:pic>
              </a:graphicData>
            </a:graphic>
          </wp:inline>
        </w:drawing>
      </w:r>
    </w:p>
    <w:p w14:paraId="79800DD5"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9</w:t>
      </w:r>
      <w:r w:rsidRPr="001A7813">
        <w:rPr>
          <w:rFonts w:ascii="Times New Roman" w:hAnsi="Times New Roman"/>
          <w:sz w:val="24"/>
          <w:shd w:val="clear" w:color="auto" w:fill="FFFFFF"/>
        </w:rPr>
        <w:t xml:space="preserve">. Subgroup analysis forest plot depicting </w:t>
      </w:r>
      <w:r w:rsidRPr="001A7813">
        <w:rPr>
          <w:rFonts w:ascii="Times New Roman" w:hAnsi="Times New Roman" w:hint="eastAsia"/>
          <w:sz w:val="24"/>
          <w:shd w:val="clear" w:color="auto" w:fill="FFFFFF"/>
        </w:rPr>
        <w:t>disease duration-specific</w:t>
      </w:r>
      <w:r w:rsidRPr="001A7813">
        <w:rPr>
          <w:rFonts w:ascii="Times New Roman" w:hAnsi="Times New Roman"/>
          <w:sz w:val="24"/>
          <w:shd w:val="clear" w:color="auto" w:fill="FFFFFF"/>
        </w:rPr>
        <w:t xml:space="preserve"> variations in gut flora diversity, as measured by the</w:t>
      </w:r>
      <w:r w:rsidRPr="001A7813">
        <w:rPr>
          <w:rFonts w:ascii="Times New Roman" w:hAnsi="Times New Roman" w:hint="eastAsia"/>
          <w:sz w:val="24"/>
          <w:shd w:val="clear" w:color="auto" w:fill="FFFFFF"/>
        </w:rPr>
        <w:t xml:space="preserve"> Chao1 index</w:t>
      </w:r>
    </w:p>
    <w:p w14:paraId="409F8B41" w14:textId="77777777" w:rsidR="00FB388C" w:rsidRPr="001A7813" w:rsidRDefault="00FB388C">
      <w:pPr>
        <w:rPr>
          <w:rFonts w:ascii="Times New Roman" w:hAnsi="Times New Roman"/>
          <w:sz w:val="24"/>
          <w:shd w:val="clear" w:color="auto" w:fill="FFFFFF"/>
        </w:rPr>
      </w:pPr>
    </w:p>
    <w:p w14:paraId="43AE259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59615380" wp14:editId="05CD4D8A">
            <wp:extent cx="5265420" cy="3794125"/>
            <wp:effectExtent l="0" t="0" r="5080" b="3175"/>
            <wp:docPr id="270"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34"/>
                    <pic:cNvPicPr>
                      <a:picLocks noChangeAspect="1"/>
                    </pic:cNvPicPr>
                  </pic:nvPicPr>
                  <pic:blipFill>
                    <a:blip r:embed="rId15"/>
                    <a:stretch>
                      <a:fillRect/>
                    </a:stretch>
                  </pic:blipFill>
                  <pic:spPr>
                    <a:xfrm>
                      <a:off x="0" y="0"/>
                      <a:ext cx="5265420" cy="3794125"/>
                    </a:xfrm>
                    <a:prstGeom prst="rect">
                      <a:avLst/>
                    </a:prstGeom>
                    <a:noFill/>
                    <a:ln>
                      <a:noFill/>
                    </a:ln>
                  </pic:spPr>
                </pic:pic>
              </a:graphicData>
            </a:graphic>
          </wp:inline>
        </w:drawing>
      </w:r>
    </w:p>
    <w:p w14:paraId="0AE4D7B1"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lastRenderedPageBreak/>
        <w:t>Figure S</w:t>
      </w:r>
      <w:r w:rsidRPr="001A7813">
        <w:rPr>
          <w:rFonts w:ascii="Times New Roman" w:hAnsi="Times New Roman" w:hint="eastAsia"/>
          <w:sz w:val="24"/>
          <w:shd w:val="clear" w:color="auto" w:fill="FFFFFF"/>
        </w:rPr>
        <w:t>10</w:t>
      </w:r>
      <w:r w:rsidRPr="001A7813">
        <w:rPr>
          <w:rFonts w:ascii="Times New Roman" w:hAnsi="Times New Roman"/>
          <w:sz w:val="24"/>
          <w:shd w:val="clear" w:color="auto" w:fill="FFFFFF"/>
        </w:rPr>
        <w:t>. Subgroup analysis forest plot depicting disease phenotype-specific variations in gut flora diversity, as measured by the</w:t>
      </w:r>
      <w:r w:rsidRPr="001A7813">
        <w:rPr>
          <w:rFonts w:ascii="Times New Roman" w:hAnsi="Times New Roman" w:hint="eastAsia"/>
          <w:sz w:val="24"/>
          <w:shd w:val="clear" w:color="auto" w:fill="FFFFFF"/>
        </w:rPr>
        <w:t xml:space="preserve"> Chao1 index</w:t>
      </w:r>
    </w:p>
    <w:p w14:paraId="08335FDF" w14:textId="77777777" w:rsidR="00FB388C" w:rsidRPr="001A7813" w:rsidRDefault="00FB388C">
      <w:pPr>
        <w:rPr>
          <w:rFonts w:ascii="Times New Roman" w:hAnsi="Times New Roman"/>
          <w:sz w:val="24"/>
          <w:shd w:val="clear" w:color="auto" w:fill="FFFFFF"/>
        </w:rPr>
      </w:pPr>
    </w:p>
    <w:p w14:paraId="35F194D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30245A29" wp14:editId="7DA3A51E">
            <wp:extent cx="5269230" cy="4024630"/>
            <wp:effectExtent l="0" t="0" r="1270" b="1270"/>
            <wp:docPr id="27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37"/>
                    <pic:cNvPicPr>
                      <a:picLocks noChangeAspect="1"/>
                    </pic:cNvPicPr>
                  </pic:nvPicPr>
                  <pic:blipFill>
                    <a:blip r:embed="rId16"/>
                    <a:stretch>
                      <a:fillRect/>
                    </a:stretch>
                  </pic:blipFill>
                  <pic:spPr>
                    <a:xfrm>
                      <a:off x="0" y="0"/>
                      <a:ext cx="5269230" cy="4024630"/>
                    </a:xfrm>
                    <a:prstGeom prst="rect">
                      <a:avLst/>
                    </a:prstGeom>
                    <a:noFill/>
                    <a:ln>
                      <a:noFill/>
                    </a:ln>
                  </pic:spPr>
                </pic:pic>
              </a:graphicData>
            </a:graphic>
          </wp:inline>
        </w:drawing>
      </w:r>
    </w:p>
    <w:p w14:paraId="0FE73FF1"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11</w:t>
      </w:r>
      <w:r w:rsidRPr="001A7813">
        <w:rPr>
          <w:rFonts w:ascii="Times New Roman" w:hAnsi="Times New Roman"/>
          <w:sz w:val="24"/>
          <w:shd w:val="clear" w:color="auto" w:fill="FFFFFF"/>
        </w:rPr>
        <w:t>. Subgroup analysis forest plot depicting disease platform-specific variations in gut flora diversity, as measured by the</w:t>
      </w:r>
      <w:r w:rsidRPr="001A7813">
        <w:rPr>
          <w:rFonts w:ascii="Times New Roman" w:hAnsi="Times New Roman" w:hint="eastAsia"/>
          <w:sz w:val="24"/>
          <w:shd w:val="clear" w:color="auto" w:fill="FFFFFF"/>
        </w:rPr>
        <w:t xml:space="preserve"> Chao1 index</w:t>
      </w:r>
    </w:p>
    <w:p w14:paraId="358CB97F" w14:textId="77777777" w:rsidR="00FB388C" w:rsidRPr="001A7813" w:rsidRDefault="00FB388C">
      <w:pPr>
        <w:rPr>
          <w:rFonts w:ascii="Times New Roman" w:hAnsi="Times New Roman"/>
          <w:sz w:val="24"/>
          <w:shd w:val="clear" w:color="auto" w:fill="FFFFFF"/>
        </w:rPr>
      </w:pPr>
    </w:p>
    <w:p w14:paraId="72B518C5"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lastRenderedPageBreak/>
        <w:drawing>
          <wp:inline distT="0" distB="0" distL="114300" distR="114300" wp14:anchorId="0A026205" wp14:editId="1876FF82">
            <wp:extent cx="5266055" cy="3954780"/>
            <wp:effectExtent l="0" t="0" r="4445" b="7620"/>
            <wp:docPr id="274"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38"/>
                    <pic:cNvPicPr>
                      <a:picLocks noChangeAspect="1"/>
                    </pic:cNvPicPr>
                  </pic:nvPicPr>
                  <pic:blipFill>
                    <a:blip r:embed="rId17"/>
                    <a:stretch>
                      <a:fillRect/>
                    </a:stretch>
                  </pic:blipFill>
                  <pic:spPr>
                    <a:xfrm>
                      <a:off x="0" y="0"/>
                      <a:ext cx="5266055" cy="3954780"/>
                    </a:xfrm>
                    <a:prstGeom prst="rect">
                      <a:avLst/>
                    </a:prstGeom>
                    <a:noFill/>
                    <a:ln>
                      <a:noFill/>
                    </a:ln>
                  </pic:spPr>
                </pic:pic>
              </a:graphicData>
            </a:graphic>
          </wp:inline>
        </w:drawing>
      </w:r>
    </w:p>
    <w:p w14:paraId="28844364"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12</w:t>
      </w:r>
      <w:r w:rsidRPr="001A7813">
        <w:rPr>
          <w:rFonts w:ascii="Times New Roman" w:hAnsi="Times New Roman"/>
          <w:sz w:val="24"/>
          <w:shd w:val="clear" w:color="auto" w:fill="FFFFFF"/>
        </w:rPr>
        <w:t>. Subgroup analysis forest plot depicting study quality-specific variations in gut flora diversity, as measured by the</w:t>
      </w:r>
      <w:r w:rsidRPr="001A7813">
        <w:rPr>
          <w:rFonts w:ascii="Times New Roman" w:hAnsi="Times New Roman" w:hint="eastAsia"/>
          <w:sz w:val="24"/>
          <w:shd w:val="clear" w:color="auto" w:fill="FFFFFF"/>
        </w:rPr>
        <w:t xml:space="preserve"> Chao1 index</w:t>
      </w:r>
    </w:p>
    <w:p w14:paraId="751A16B0" w14:textId="77777777" w:rsidR="00FB388C" w:rsidRPr="001A7813" w:rsidRDefault="00FB388C">
      <w:pPr>
        <w:rPr>
          <w:rFonts w:ascii="Times New Roman" w:hAnsi="Times New Roman"/>
          <w:sz w:val="24"/>
          <w:shd w:val="clear" w:color="auto" w:fill="FFFFFF"/>
        </w:rPr>
      </w:pPr>
    </w:p>
    <w:p w14:paraId="04E5431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2834DFB7" wp14:editId="0F773FE2">
            <wp:extent cx="5269230" cy="3869055"/>
            <wp:effectExtent l="0" t="0" r="1270" b="4445"/>
            <wp:docPr id="275"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39"/>
                    <pic:cNvPicPr>
                      <a:picLocks noChangeAspect="1"/>
                    </pic:cNvPicPr>
                  </pic:nvPicPr>
                  <pic:blipFill>
                    <a:blip r:embed="rId18"/>
                    <a:stretch>
                      <a:fillRect/>
                    </a:stretch>
                  </pic:blipFill>
                  <pic:spPr>
                    <a:xfrm>
                      <a:off x="0" y="0"/>
                      <a:ext cx="5269230" cy="3869055"/>
                    </a:xfrm>
                    <a:prstGeom prst="rect">
                      <a:avLst/>
                    </a:prstGeom>
                    <a:noFill/>
                    <a:ln>
                      <a:noFill/>
                    </a:ln>
                  </pic:spPr>
                </pic:pic>
              </a:graphicData>
            </a:graphic>
          </wp:inline>
        </w:drawing>
      </w:r>
    </w:p>
    <w:p w14:paraId="6A4BAB96"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lastRenderedPageBreak/>
        <w:t>Figure S</w:t>
      </w:r>
      <w:r w:rsidRPr="001A7813">
        <w:rPr>
          <w:rFonts w:ascii="Times New Roman" w:hAnsi="Times New Roman" w:hint="eastAsia"/>
          <w:sz w:val="24"/>
          <w:shd w:val="clear" w:color="auto" w:fill="FFFFFF"/>
        </w:rPr>
        <w:t>13</w:t>
      </w:r>
      <w:r w:rsidRPr="001A7813">
        <w:rPr>
          <w:rFonts w:ascii="Times New Roman" w:hAnsi="Times New Roman"/>
          <w:sz w:val="24"/>
          <w:shd w:val="clear" w:color="auto" w:fill="FFFFFF"/>
        </w:rPr>
        <w:t>. Subgroup analysis forest plot depicting disease activity-specific variations in gut flora diversity, as measured by the</w:t>
      </w:r>
      <w:r w:rsidRPr="001A7813">
        <w:rPr>
          <w:rFonts w:ascii="Times New Roman" w:hAnsi="Times New Roman" w:hint="eastAsia"/>
          <w:sz w:val="24"/>
          <w:shd w:val="clear" w:color="auto" w:fill="FFFFFF"/>
        </w:rPr>
        <w:t xml:space="preserve"> Chao1 index</w:t>
      </w:r>
    </w:p>
    <w:p w14:paraId="74027859" w14:textId="77777777" w:rsidR="00FB388C" w:rsidRPr="001A7813" w:rsidRDefault="00FB388C">
      <w:pPr>
        <w:rPr>
          <w:rFonts w:ascii="Times New Roman" w:hAnsi="Times New Roman"/>
          <w:sz w:val="24"/>
          <w:shd w:val="clear" w:color="auto" w:fill="FFFFFF"/>
        </w:rPr>
      </w:pPr>
    </w:p>
    <w:p w14:paraId="1DCFECE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6CDA70C1" wp14:editId="13248A09">
            <wp:extent cx="5264150" cy="4251960"/>
            <wp:effectExtent l="0" t="0" r="6350" b="2540"/>
            <wp:docPr id="26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8"/>
                    <pic:cNvPicPr>
                      <a:picLocks noChangeAspect="1"/>
                    </pic:cNvPicPr>
                  </pic:nvPicPr>
                  <pic:blipFill>
                    <a:blip r:embed="rId19"/>
                    <a:stretch>
                      <a:fillRect/>
                    </a:stretch>
                  </pic:blipFill>
                  <pic:spPr>
                    <a:xfrm>
                      <a:off x="0" y="0"/>
                      <a:ext cx="5264150" cy="4251960"/>
                    </a:xfrm>
                    <a:prstGeom prst="rect">
                      <a:avLst/>
                    </a:prstGeom>
                    <a:noFill/>
                    <a:ln>
                      <a:noFill/>
                    </a:ln>
                  </pic:spPr>
                </pic:pic>
              </a:graphicData>
            </a:graphic>
          </wp:inline>
        </w:drawing>
      </w:r>
    </w:p>
    <w:p w14:paraId="4CBF925C"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14</w:t>
      </w:r>
      <w:r w:rsidRPr="001A7813">
        <w:rPr>
          <w:rFonts w:ascii="Times New Roman" w:hAnsi="Times New Roman"/>
          <w:sz w:val="24"/>
          <w:shd w:val="clear" w:color="auto" w:fill="FFFFFF"/>
        </w:rPr>
        <w:t>. Subgroup analysis forest plot depicting BMI-specific variations in gut flora diversity, as measured by the</w:t>
      </w:r>
      <w:r w:rsidRPr="001A7813">
        <w:rPr>
          <w:rFonts w:ascii="Times New Roman" w:hAnsi="Times New Roman" w:hint="eastAsia"/>
          <w:sz w:val="24"/>
          <w:shd w:val="clear" w:color="auto" w:fill="FFFFFF"/>
        </w:rPr>
        <w:t xml:space="preserve"> Chao1 index</w:t>
      </w:r>
    </w:p>
    <w:p w14:paraId="6C5EC1B7" w14:textId="77777777" w:rsidR="00FB388C" w:rsidRPr="001A7813" w:rsidRDefault="00FB388C">
      <w:pPr>
        <w:rPr>
          <w:rFonts w:ascii="Times New Roman" w:hAnsi="Times New Roman"/>
          <w:sz w:val="24"/>
          <w:shd w:val="clear" w:color="auto" w:fill="FFFFFF"/>
        </w:rPr>
      </w:pPr>
    </w:p>
    <w:p w14:paraId="0A3A71B6" w14:textId="77777777" w:rsidR="00FB388C" w:rsidRPr="001A7813" w:rsidRDefault="00FB388C">
      <w:pPr>
        <w:rPr>
          <w:rFonts w:ascii="Times New Roman" w:hAnsi="Times New Roman"/>
          <w:sz w:val="24"/>
          <w:shd w:val="clear" w:color="auto" w:fill="FFFFFF"/>
        </w:rPr>
      </w:pPr>
    </w:p>
    <w:p w14:paraId="7F28F9B4"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7BD040BA" wp14:editId="7F500804">
            <wp:extent cx="5274310" cy="4051300"/>
            <wp:effectExtent l="0" t="0" r="8890" b="0"/>
            <wp:docPr id="42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 name="图片 15"/>
                    <pic:cNvPicPr>
                      <a:picLocks noChangeAspect="1"/>
                    </pic:cNvPicPr>
                  </pic:nvPicPr>
                  <pic:blipFill>
                    <a:blip r:embed="rId20"/>
                    <a:stretch>
                      <a:fillRect/>
                    </a:stretch>
                  </pic:blipFill>
                  <pic:spPr>
                    <a:xfrm>
                      <a:off x="0" y="0"/>
                      <a:ext cx="5274310" cy="4051300"/>
                    </a:xfrm>
                    <a:prstGeom prst="rect">
                      <a:avLst/>
                    </a:prstGeom>
                    <a:noFill/>
                    <a:ln>
                      <a:noFill/>
                    </a:ln>
                  </pic:spPr>
                </pic:pic>
              </a:graphicData>
            </a:graphic>
          </wp:inline>
        </w:drawing>
      </w:r>
    </w:p>
    <w:p w14:paraId="62005D22"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S1</w:t>
      </w:r>
      <w:r w:rsidRPr="001A7813">
        <w:rPr>
          <w:rFonts w:ascii="Times New Roman" w:hAnsi="Times New Roman" w:hint="eastAsia"/>
          <w:sz w:val="24"/>
          <w:shd w:val="clear" w:color="auto" w:fill="FFFFFF"/>
        </w:rPr>
        <w:t>5</w:t>
      </w:r>
      <w:r w:rsidRPr="001A7813">
        <w:rPr>
          <w:rFonts w:ascii="Times New Roman" w:hAnsi="Times New Roman"/>
          <w:sz w:val="24"/>
          <w:shd w:val="clear" w:color="auto" w:fill="FFFFFF"/>
        </w:rPr>
        <w:t xml:space="preserve">. Subgroup analysis forest plot depicting country-specific variations in gut flora diversity, as measured by the </w:t>
      </w:r>
      <w:r w:rsidRPr="001A7813">
        <w:rPr>
          <w:rFonts w:ascii="Times New Roman" w:hAnsi="Times New Roman" w:hint="eastAsia"/>
          <w:sz w:val="24"/>
          <w:shd w:val="clear" w:color="auto" w:fill="FFFFFF"/>
        </w:rPr>
        <w:t>OTU index</w:t>
      </w:r>
    </w:p>
    <w:p w14:paraId="4301CD2C" w14:textId="77777777" w:rsidR="00FB388C" w:rsidRPr="001A7813" w:rsidRDefault="00FB388C">
      <w:pPr>
        <w:rPr>
          <w:rFonts w:ascii="Times New Roman" w:hAnsi="Times New Roman"/>
          <w:sz w:val="24"/>
          <w:shd w:val="clear" w:color="auto" w:fill="FFFFFF"/>
        </w:rPr>
      </w:pPr>
    </w:p>
    <w:p w14:paraId="3728F96F"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3C5089C0" wp14:editId="78C14DCF">
            <wp:extent cx="5268595" cy="3917315"/>
            <wp:effectExtent l="0" t="0" r="1905" b="6985"/>
            <wp:docPr id="43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图片 16"/>
                    <pic:cNvPicPr>
                      <a:picLocks noChangeAspect="1"/>
                    </pic:cNvPicPr>
                  </pic:nvPicPr>
                  <pic:blipFill>
                    <a:blip r:embed="rId21"/>
                    <a:stretch>
                      <a:fillRect/>
                    </a:stretch>
                  </pic:blipFill>
                  <pic:spPr>
                    <a:xfrm>
                      <a:off x="0" y="0"/>
                      <a:ext cx="5268595" cy="3917315"/>
                    </a:xfrm>
                    <a:prstGeom prst="rect">
                      <a:avLst/>
                    </a:prstGeom>
                    <a:noFill/>
                    <a:ln>
                      <a:noFill/>
                    </a:ln>
                  </pic:spPr>
                </pic:pic>
              </a:graphicData>
            </a:graphic>
          </wp:inline>
        </w:drawing>
      </w:r>
    </w:p>
    <w:p w14:paraId="39F5F91B"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lastRenderedPageBreak/>
        <w:t>Figure S</w:t>
      </w:r>
      <w:r w:rsidRPr="001A7813">
        <w:rPr>
          <w:rFonts w:ascii="Times New Roman" w:hAnsi="Times New Roman" w:hint="eastAsia"/>
          <w:sz w:val="24"/>
          <w:shd w:val="clear" w:color="auto" w:fill="FFFFFF"/>
        </w:rPr>
        <w:t>16</w:t>
      </w:r>
      <w:r w:rsidRPr="001A7813">
        <w:rPr>
          <w:rFonts w:ascii="Times New Roman" w:hAnsi="Times New Roman"/>
          <w:sz w:val="24"/>
          <w:shd w:val="clear" w:color="auto" w:fill="FFFFFF"/>
        </w:rPr>
        <w:t xml:space="preserve">. Subgroup analysis forest plot depicting </w:t>
      </w:r>
      <w:r w:rsidRPr="001A7813">
        <w:rPr>
          <w:rFonts w:ascii="Times New Roman" w:hAnsi="Times New Roman" w:hint="eastAsia"/>
          <w:sz w:val="24"/>
          <w:shd w:val="clear" w:color="auto" w:fill="FFFFFF"/>
        </w:rPr>
        <w:t>disease duration-specific</w:t>
      </w:r>
      <w:r w:rsidRPr="001A7813">
        <w:rPr>
          <w:rFonts w:ascii="Times New Roman" w:hAnsi="Times New Roman"/>
          <w:sz w:val="24"/>
          <w:shd w:val="clear" w:color="auto" w:fill="FFFFFF"/>
        </w:rPr>
        <w:t xml:space="preserve"> variations in gut flora diversity, as measured by the </w:t>
      </w:r>
      <w:r w:rsidRPr="001A7813">
        <w:rPr>
          <w:rFonts w:ascii="Times New Roman" w:hAnsi="Times New Roman" w:hint="eastAsia"/>
          <w:sz w:val="24"/>
          <w:shd w:val="clear" w:color="auto" w:fill="FFFFFF"/>
        </w:rPr>
        <w:t>OTU index</w:t>
      </w:r>
    </w:p>
    <w:p w14:paraId="2C625C39" w14:textId="77777777" w:rsidR="00FB388C" w:rsidRPr="001A7813" w:rsidRDefault="00FB388C">
      <w:pPr>
        <w:rPr>
          <w:rFonts w:ascii="Times New Roman" w:hAnsi="Times New Roman"/>
          <w:sz w:val="24"/>
          <w:shd w:val="clear" w:color="auto" w:fill="FFFFFF"/>
        </w:rPr>
      </w:pPr>
    </w:p>
    <w:p w14:paraId="5478C142"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2AD2EDD8" wp14:editId="78FB43D1">
            <wp:extent cx="5273675" cy="3686175"/>
            <wp:effectExtent l="0" t="0" r="9525" b="9525"/>
            <wp:docPr id="43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 name="图片 17"/>
                    <pic:cNvPicPr>
                      <a:picLocks noChangeAspect="1"/>
                    </pic:cNvPicPr>
                  </pic:nvPicPr>
                  <pic:blipFill>
                    <a:blip r:embed="rId22"/>
                    <a:stretch>
                      <a:fillRect/>
                    </a:stretch>
                  </pic:blipFill>
                  <pic:spPr>
                    <a:xfrm>
                      <a:off x="0" y="0"/>
                      <a:ext cx="5273675" cy="3686175"/>
                    </a:xfrm>
                    <a:prstGeom prst="rect">
                      <a:avLst/>
                    </a:prstGeom>
                    <a:noFill/>
                    <a:ln>
                      <a:noFill/>
                    </a:ln>
                  </pic:spPr>
                </pic:pic>
              </a:graphicData>
            </a:graphic>
          </wp:inline>
        </w:drawing>
      </w:r>
    </w:p>
    <w:p w14:paraId="379AF6EA"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17</w:t>
      </w:r>
      <w:r w:rsidRPr="001A7813">
        <w:rPr>
          <w:rFonts w:ascii="Times New Roman" w:hAnsi="Times New Roman"/>
          <w:sz w:val="24"/>
          <w:shd w:val="clear" w:color="auto" w:fill="FFFFFF"/>
        </w:rPr>
        <w:t xml:space="preserve">. Subgroup analysis forest plot depicting disease phenotype-specific variations in gut flora diversity, as measured by the </w:t>
      </w:r>
      <w:r w:rsidRPr="001A7813">
        <w:rPr>
          <w:rFonts w:ascii="Times New Roman" w:hAnsi="Times New Roman" w:hint="eastAsia"/>
          <w:sz w:val="24"/>
          <w:shd w:val="clear" w:color="auto" w:fill="FFFFFF"/>
        </w:rPr>
        <w:t>OTU index</w:t>
      </w:r>
    </w:p>
    <w:p w14:paraId="4EFF451A" w14:textId="77777777" w:rsidR="00FB388C" w:rsidRPr="001A7813" w:rsidRDefault="00FB388C">
      <w:pPr>
        <w:rPr>
          <w:rFonts w:ascii="Times New Roman" w:hAnsi="Times New Roman"/>
          <w:sz w:val="24"/>
          <w:shd w:val="clear" w:color="auto" w:fill="FFFFFF"/>
        </w:rPr>
      </w:pPr>
    </w:p>
    <w:p w14:paraId="320AC4F9"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5A65ACA6" wp14:editId="099D42BC">
            <wp:extent cx="5273675" cy="3890010"/>
            <wp:effectExtent l="0" t="0" r="9525" b="8890"/>
            <wp:docPr id="43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图片 18"/>
                    <pic:cNvPicPr>
                      <a:picLocks noChangeAspect="1"/>
                    </pic:cNvPicPr>
                  </pic:nvPicPr>
                  <pic:blipFill>
                    <a:blip r:embed="rId23"/>
                    <a:stretch>
                      <a:fillRect/>
                    </a:stretch>
                  </pic:blipFill>
                  <pic:spPr>
                    <a:xfrm>
                      <a:off x="0" y="0"/>
                      <a:ext cx="5273675" cy="3890010"/>
                    </a:xfrm>
                    <a:prstGeom prst="rect">
                      <a:avLst/>
                    </a:prstGeom>
                    <a:noFill/>
                    <a:ln>
                      <a:noFill/>
                    </a:ln>
                  </pic:spPr>
                </pic:pic>
              </a:graphicData>
            </a:graphic>
          </wp:inline>
        </w:drawing>
      </w:r>
    </w:p>
    <w:p w14:paraId="623345B8"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18</w:t>
      </w:r>
      <w:r w:rsidRPr="001A7813">
        <w:rPr>
          <w:rFonts w:ascii="Times New Roman" w:hAnsi="Times New Roman"/>
          <w:sz w:val="24"/>
          <w:shd w:val="clear" w:color="auto" w:fill="FFFFFF"/>
        </w:rPr>
        <w:t xml:space="preserve">. Subgroup analysis forest plot depicting disease platform-specific variations in gut flora diversity, as measured by the </w:t>
      </w:r>
      <w:r w:rsidRPr="001A7813">
        <w:rPr>
          <w:rFonts w:ascii="Times New Roman" w:hAnsi="Times New Roman" w:hint="eastAsia"/>
          <w:sz w:val="24"/>
          <w:shd w:val="clear" w:color="auto" w:fill="FFFFFF"/>
        </w:rPr>
        <w:t>OTU index</w:t>
      </w:r>
    </w:p>
    <w:p w14:paraId="640685B3" w14:textId="77777777" w:rsidR="00FB388C" w:rsidRPr="001A7813" w:rsidRDefault="00FB388C">
      <w:pPr>
        <w:rPr>
          <w:rFonts w:ascii="Times New Roman" w:hAnsi="Times New Roman"/>
          <w:sz w:val="24"/>
          <w:shd w:val="clear" w:color="auto" w:fill="FFFFFF"/>
        </w:rPr>
      </w:pPr>
    </w:p>
    <w:p w14:paraId="69440668"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7115E562" wp14:editId="700DDE8E">
            <wp:extent cx="5273675" cy="3686175"/>
            <wp:effectExtent l="0" t="0" r="9525" b="9525"/>
            <wp:docPr id="43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 name="图片 19"/>
                    <pic:cNvPicPr>
                      <a:picLocks noChangeAspect="1"/>
                    </pic:cNvPicPr>
                  </pic:nvPicPr>
                  <pic:blipFill>
                    <a:blip r:embed="rId24"/>
                    <a:stretch>
                      <a:fillRect/>
                    </a:stretch>
                  </pic:blipFill>
                  <pic:spPr>
                    <a:xfrm>
                      <a:off x="0" y="0"/>
                      <a:ext cx="5273675" cy="3686175"/>
                    </a:xfrm>
                    <a:prstGeom prst="rect">
                      <a:avLst/>
                    </a:prstGeom>
                    <a:noFill/>
                    <a:ln>
                      <a:noFill/>
                    </a:ln>
                  </pic:spPr>
                </pic:pic>
              </a:graphicData>
            </a:graphic>
          </wp:inline>
        </w:drawing>
      </w:r>
    </w:p>
    <w:p w14:paraId="71B6B093"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19</w:t>
      </w:r>
      <w:r w:rsidRPr="001A7813">
        <w:rPr>
          <w:rFonts w:ascii="Times New Roman" w:hAnsi="Times New Roman"/>
          <w:sz w:val="24"/>
          <w:shd w:val="clear" w:color="auto" w:fill="FFFFFF"/>
        </w:rPr>
        <w:t xml:space="preserve">. Subgroup analysis forest plot depicting study quality-specific variations in gut flora diversity, as measured by the </w:t>
      </w:r>
      <w:r w:rsidRPr="001A7813">
        <w:rPr>
          <w:rFonts w:ascii="Times New Roman" w:hAnsi="Times New Roman" w:hint="eastAsia"/>
          <w:sz w:val="24"/>
          <w:shd w:val="clear" w:color="auto" w:fill="FFFFFF"/>
        </w:rPr>
        <w:t>OTU index</w:t>
      </w:r>
    </w:p>
    <w:p w14:paraId="08A0EDB8" w14:textId="77777777" w:rsidR="00FB388C" w:rsidRPr="001A7813" w:rsidRDefault="00FB388C">
      <w:pPr>
        <w:rPr>
          <w:rFonts w:ascii="Times New Roman" w:hAnsi="Times New Roman"/>
          <w:sz w:val="24"/>
          <w:shd w:val="clear" w:color="auto" w:fill="FFFFFF"/>
        </w:rPr>
      </w:pPr>
    </w:p>
    <w:p w14:paraId="20CC5821"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5F1FD476" wp14:editId="63269BD7">
            <wp:extent cx="5268595" cy="3861435"/>
            <wp:effectExtent l="0" t="0" r="1905" b="12065"/>
            <wp:docPr id="43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图片 20"/>
                    <pic:cNvPicPr>
                      <a:picLocks noChangeAspect="1"/>
                    </pic:cNvPicPr>
                  </pic:nvPicPr>
                  <pic:blipFill>
                    <a:blip r:embed="rId25"/>
                    <a:stretch>
                      <a:fillRect/>
                    </a:stretch>
                  </pic:blipFill>
                  <pic:spPr>
                    <a:xfrm>
                      <a:off x="0" y="0"/>
                      <a:ext cx="5268595" cy="3861435"/>
                    </a:xfrm>
                    <a:prstGeom prst="rect">
                      <a:avLst/>
                    </a:prstGeom>
                    <a:noFill/>
                    <a:ln>
                      <a:noFill/>
                    </a:ln>
                  </pic:spPr>
                </pic:pic>
              </a:graphicData>
            </a:graphic>
          </wp:inline>
        </w:drawing>
      </w:r>
    </w:p>
    <w:p w14:paraId="5A5DAAE0"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20</w:t>
      </w:r>
      <w:r w:rsidRPr="001A7813">
        <w:rPr>
          <w:rFonts w:ascii="Times New Roman" w:hAnsi="Times New Roman"/>
          <w:sz w:val="24"/>
          <w:shd w:val="clear" w:color="auto" w:fill="FFFFFF"/>
        </w:rPr>
        <w:t xml:space="preserve">. Subgroup analysis forest plot depicting disease activity-specific variations in gut flora diversity, as measured by the </w:t>
      </w:r>
      <w:r w:rsidRPr="001A7813">
        <w:rPr>
          <w:rFonts w:ascii="Times New Roman" w:hAnsi="Times New Roman" w:hint="eastAsia"/>
          <w:sz w:val="24"/>
          <w:shd w:val="clear" w:color="auto" w:fill="FFFFFF"/>
        </w:rPr>
        <w:t>OTU index</w:t>
      </w:r>
    </w:p>
    <w:p w14:paraId="567138C0" w14:textId="77777777" w:rsidR="00FB388C" w:rsidRPr="001A7813" w:rsidRDefault="00FB388C">
      <w:pPr>
        <w:rPr>
          <w:rFonts w:ascii="Times New Roman" w:hAnsi="Times New Roman"/>
          <w:sz w:val="24"/>
          <w:shd w:val="clear" w:color="auto" w:fill="FFFFFF"/>
        </w:rPr>
      </w:pPr>
    </w:p>
    <w:p w14:paraId="509B14BC"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5B35734D" wp14:editId="2C9535E7">
            <wp:extent cx="5271770" cy="4040505"/>
            <wp:effectExtent l="0" t="0" r="11430" b="10795"/>
            <wp:docPr id="43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 name="图片 21"/>
                    <pic:cNvPicPr>
                      <a:picLocks noChangeAspect="1"/>
                    </pic:cNvPicPr>
                  </pic:nvPicPr>
                  <pic:blipFill>
                    <a:blip r:embed="rId26"/>
                    <a:stretch>
                      <a:fillRect/>
                    </a:stretch>
                  </pic:blipFill>
                  <pic:spPr>
                    <a:xfrm>
                      <a:off x="0" y="0"/>
                      <a:ext cx="5271770" cy="4040505"/>
                    </a:xfrm>
                    <a:prstGeom prst="rect">
                      <a:avLst/>
                    </a:prstGeom>
                    <a:noFill/>
                    <a:ln>
                      <a:noFill/>
                    </a:ln>
                  </pic:spPr>
                </pic:pic>
              </a:graphicData>
            </a:graphic>
          </wp:inline>
        </w:drawing>
      </w:r>
    </w:p>
    <w:p w14:paraId="68775B38"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lastRenderedPageBreak/>
        <w:t>Figure S</w:t>
      </w:r>
      <w:r w:rsidRPr="001A7813">
        <w:rPr>
          <w:rFonts w:ascii="Times New Roman" w:hAnsi="Times New Roman" w:hint="eastAsia"/>
          <w:sz w:val="24"/>
          <w:shd w:val="clear" w:color="auto" w:fill="FFFFFF"/>
        </w:rPr>
        <w:t>21</w:t>
      </w:r>
      <w:r w:rsidRPr="001A7813">
        <w:rPr>
          <w:rFonts w:ascii="Times New Roman" w:hAnsi="Times New Roman"/>
          <w:sz w:val="24"/>
          <w:shd w:val="clear" w:color="auto" w:fill="FFFFFF"/>
        </w:rPr>
        <w:t xml:space="preserve">. Subgroup analysis forest plot depicting BMI-specific variations in gut flora diversity, as measured by the </w:t>
      </w:r>
      <w:r w:rsidRPr="001A7813">
        <w:rPr>
          <w:rFonts w:ascii="Times New Roman" w:hAnsi="Times New Roman" w:hint="eastAsia"/>
          <w:sz w:val="24"/>
          <w:shd w:val="clear" w:color="auto" w:fill="FFFFFF"/>
        </w:rPr>
        <w:t>OTU index</w:t>
      </w:r>
    </w:p>
    <w:p w14:paraId="45F354E6" w14:textId="77777777" w:rsidR="00FB388C" w:rsidRPr="001A7813" w:rsidRDefault="00FB388C">
      <w:pPr>
        <w:rPr>
          <w:rFonts w:ascii="Times New Roman" w:hAnsi="Times New Roman"/>
          <w:sz w:val="24"/>
          <w:shd w:val="clear" w:color="auto" w:fill="FFFFFF"/>
        </w:rPr>
      </w:pPr>
    </w:p>
    <w:p w14:paraId="230CE86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7341AC17" wp14:editId="3973F201">
            <wp:extent cx="5266690" cy="3691255"/>
            <wp:effectExtent l="0" t="0" r="3810"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7"/>
                    <a:stretch>
                      <a:fillRect/>
                    </a:stretch>
                  </pic:blipFill>
                  <pic:spPr>
                    <a:xfrm>
                      <a:off x="0" y="0"/>
                      <a:ext cx="5266690" cy="3691255"/>
                    </a:xfrm>
                    <a:prstGeom prst="rect">
                      <a:avLst/>
                    </a:prstGeom>
                    <a:noFill/>
                    <a:ln>
                      <a:noFill/>
                    </a:ln>
                  </pic:spPr>
                </pic:pic>
              </a:graphicData>
            </a:graphic>
          </wp:inline>
        </w:drawing>
      </w: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22</w:t>
      </w:r>
      <w:r w:rsidRPr="001A7813">
        <w:rPr>
          <w:rFonts w:ascii="Times New Roman" w:hAnsi="Times New Roman"/>
          <w:sz w:val="24"/>
          <w:shd w:val="clear" w:color="auto" w:fill="FFFFFF"/>
        </w:rPr>
        <w:t xml:space="preserve">. Subgroup analysis forest plot depicting country-specific variations in gut flora diversity, as measured by the </w:t>
      </w:r>
      <w:r w:rsidRPr="001A7813">
        <w:rPr>
          <w:rFonts w:ascii="Times New Roman" w:hAnsi="Times New Roman" w:hint="eastAsia"/>
          <w:sz w:val="24"/>
          <w:shd w:val="clear" w:color="auto" w:fill="FFFFFF"/>
        </w:rPr>
        <w:t>Simpson index</w:t>
      </w:r>
    </w:p>
    <w:p w14:paraId="413D7484" w14:textId="77777777" w:rsidR="00FB388C" w:rsidRPr="001A7813" w:rsidRDefault="00FB388C">
      <w:pPr>
        <w:rPr>
          <w:rFonts w:ascii="Times New Roman" w:hAnsi="Times New Roman"/>
          <w:sz w:val="24"/>
          <w:shd w:val="clear" w:color="auto" w:fill="FFFFFF"/>
        </w:rPr>
      </w:pPr>
    </w:p>
    <w:p w14:paraId="6DABBA6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3017EFC0" wp14:editId="215554FF">
            <wp:extent cx="5266690" cy="3691255"/>
            <wp:effectExtent l="0" t="0" r="3810"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8"/>
                    <a:stretch>
                      <a:fillRect/>
                    </a:stretch>
                  </pic:blipFill>
                  <pic:spPr>
                    <a:xfrm>
                      <a:off x="0" y="0"/>
                      <a:ext cx="5266690" cy="3691255"/>
                    </a:xfrm>
                    <a:prstGeom prst="rect">
                      <a:avLst/>
                    </a:prstGeom>
                    <a:noFill/>
                    <a:ln>
                      <a:noFill/>
                    </a:ln>
                  </pic:spPr>
                </pic:pic>
              </a:graphicData>
            </a:graphic>
          </wp:inline>
        </w:drawing>
      </w:r>
    </w:p>
    <w:p w14:paraId="701AE213"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lastRenderedPageBreak/>
        <w:t>Figure S2</w:t>
      </w:r>
      <w:r w:rsidRPr="001A7813">
        <w:rPr>
          <w:rFonts w:ascii="Times New Roman" w:hAnsi="Times New Roman" w:hint="eastAsia"/>
          <w:sz w:val="24"/>
          <w:shd w:val="clear" w:color="auto" w:fill="FFFFFF"/>
        </w:rPr>
        <w:t>3</w:t>
      </w:r>
      <w:r w:rsidRPr="001A7813">
        <w:rPr>
          <w:rFonts w:ascii="Times New Roman" w:hAnsi="Times New Roman"/>
          <w:sz w:val="24"/>
          <w:shd w:val="clear" w:color="auto" w:fill="FFFFFF"/>
        </w:rPr>
        <w:t xml:space="preserve">. Subgroup analysis forest plot depicting </w:t>
      </w:r>
      <w:r w:rsidRPr="001A7813">
        <w:rPr>
          <w:rFonts w:ascii="Times New Roman" w:hAnsi="Times New Roman" w:hint="eastAsia"/>
          <w:sz w:val="24"/>
          <w:shd w:val="clear" w:color="auto" w:fill="FFFFFF"/>
        </w:rPr>
        <w:t>disease duration-specific</w:t>
      </w:r>
      <w:r w:rsidRPr="001A7813">
        <w:rPr>
          <w:rFonts w:ascii="Times New Roman" w:hAnsi="Times New Roman"/>
          <w:sz w:val="24"/>
          <w:shd w:val="clear" w:color="auto" w:fill="FFFFFF"/>
        </w:rPr>
        <w:t xml:space="preserve"> variations in gut flora diversity, as measured by the </w:t>
      </w:r>
      <w:r w:rsidRPr="001A7813">
        <w:rPr>
          <w:rFonts w:ascii="Times New Roman" w:hAnsi="Times New Roman" w:hint="eastAsia"/>
          <w:sz w:val="24"/>
          <w:shd w:val="clear" w:color="auto" w:fill="FFFFFF"/>
        </w:rPr>
        <w:t>Simpson index</w:t>
      </w:r>
    </w:p>
    <w:p w14:paraId="525FD907" w14:textId="77777777" w:rsidR="00FB388C" w:rsidRPr="001A7813" w:rsidRDefault="00FB388C">
      <w:pPr>
        <w:rPr>
          <w:rFonts w:ascii="Times New Roman" w:hAnsi="Times New Roman"/>
          <w:sz w:val="24"/>
          <w:shd w:val="clear" w:color="auto" w:fill="FFFFFF"/>
        </w:rPr>
      </w:pPr>
    </w:p>
    <w:p w14:paraId="4215D19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61AA6F9C" wp14:editId="62889D9E">
            <wp:extent cx="5266690" cy="3691255"/>
            <wp:effectExtent l="0" t="0" r="3810"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9"/>
                    <a:stretch>
                      <a:fillRect/>
                    </a:stretch>
                  </pic:blipFill>
                  <pic:spPr>
                    <a:xfrm>
                      <a:off x="0" y="0"/>
                      <a:ext cx="5266690" cy="3691255"/>
                    </a:xfrm>
                    <a:prstGeom prst="rect">
                      <a:avLst/>
                    </a:prstGeom>
                    <a:noFill/>
                    <a:ln>
                      <a:noFill/>
                    </a:ln>
                  </pic:spPr>
                </pic:pic>
              </a:graphicData>
            </a:graphic>
          </wp:inline>
        </w:drawing>
      </w:r>
    </w:p>
    <w:p w14:paraId="5A1549FE"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24</w:t>
      </w:r>
      <w:r w:rsidRPr="001A7813">
        <w:rPr>
          <w:rFonts w:ascii="Times New Roman" w:hAnsi="Times New Roman"/>
          <w:sz w:val="24"/>
          <w:shd w:val="clear" w:color="auto" w:fill="FFFFFF"/>
        </w:rPr>
        <w:t xml:space="preserve">. Subgroup analysis forest plot depicting disease phenotype-specific variations in gut flora diversity, as measured by the </w:t>
      </w:r>
      <w:r w:rsidRPr="001A7813">
        <w:rPr>
          <w:rFonts w:ascii="Times New Roman" w:hAnsi="Times New Roman" w:hint="eastAsia"/>
          <w:sz w:val="24"/>
          <w:shd w:val="clear" w:color="auto" w:fill="FFFFFF"/>
        </w:rPr>
        <w:t>Simpson index</w:t>
      </w:r>
    </w:p>
    <w:p w14:paraId="7DC47674" w14:textId="77777777" w:rsidR="00FB388C" w:rsidRPr="001A7813" w:rsidRDefault="00FB388C">
      <w:pPr>
        <w:rPr>
          <w:rFonts w:ascii="Times New Roman" w:hAnsi="Times New Roman"/>
          <w:sz w:val="24"/>
          <w:shd w:val="clear" w:color="auto" w:fill="FFFFFF"/>
        </w:rPr>
      </w:pPr>
    </w:p>
    <w:p w14:paraId="7501308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2E13B075" wp14:editId="44654E39">
            <wp:extent cx="5266690" cy="3691255"/>
            <wp:effectExtent l="0" t="0" r="381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30"/>
                    <a:stretch>
                      <a:fillRect/>
                    </a:stretch>
                  </pic:blipFill>
                  <pic:spPr>
                    <a:xfrm>
                      <a:off x="0" y="0"/>
                      <a:ext cx="5266690" cy="3691255"/>
                    </a:xfrm>
                    <a:prstGeom prst="rect">
                      <a:avLst/>
                    </a:prstGeom>
                    <a:noFill/>
                    <a:ln>
                      <a:noFill/>
                    </a:ln>
                  </pic:spPr>
                </pic:pic>
              </a:graphicData>
            </a:graphic>
          </wp:inline>
        </w:drawing>
      </w:r>
    </w:p>
    <w:p w14:paraId="49AFBCEE"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lastRenderedPageBreak/>
        <w:t>Figure S</w:t>
      </w:r>
      <w:r w:rsidRPr="001A7813">
        <w:rPr>
          <w:rFonts w:ascii="Times New Roman" w:hAnsi="Times New Roman" w:hint="eastAsia"/>
          <w:sz w:val="24"/>
          <w:shd w:val="clear" w:color="auto" w:fill="FFFFFF"/>
        </w:rPr>
        <w:t>25</w:t>
      </w:r>
      <w:r w:rsidRPr="001A7813">
        <w:rPr>
          <w:rFonts w:ascii="Times New Roman" w:hAnsi="Times New Roman"/>
          <w:sz w:val="24"/>
          <w:shd w:val="clear" w:color="auto" w:fill="FFFFFF"/>
        </w:rPr>
        <w:t xml:space="preserve">. Subgroup analysis forest plot depicting disease platform-specific variations in gut flora diversity, as measured by the </w:t>
      </w:r>
      <w:r w:rsidRPr="001A7813">
        <w:rPr>
          <w:rFonts w:ascii="Times New Roman" w:hAnsi="Times New Roman" w:hint="eastAsia"/>
          <w:sz w:val="24"/>
          <w:shd w:val="clear" w:color="auto" w:fill="FFFFFF"/>
        </w:rPr>
        <w:t>Simpson index</w:t>
      </w:r>
    </w:p>
    <w:p w14:paraId="75EFC31C" w14:textId="77777777" w:rsidR="00FB388C" w:rsidRPr="001A7813" w:rsidRDefault="00FB388C">
      <w:pPr>
        <w:rPr>
          <w:rFonts w:ascii="Times New Roman" w:hAnsi="Times New Roman"/>
          <w:sz w:val="24"/>
          <w:shd w:val="clear" w:color="auto" w:fill="FFFFFF"/>
        </w:rPr>
      </w:pPr>
    </w:p>
    <w:p w14:paraId="0A1D0269"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7D76B2C0" wp14:editId="4DB46BFB">
            <wp:extent cx="5268595" cy="3502025"/>
            <wp:effectExtent l="0" t="0" r="1905"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1"/>
                    <a:stretch>
                      <a:fillRect/>
                    </a:stretch>
                  </pic:blipFill>
                  <pic:spPr>
                    <a:xfrm>
                      <a:off x="0" y="0"/>
                      <a:ext cx="5268595" cy="3502025"/>
                    </a:xfrm>
                    <a:prstGeom prst="rect">
                      <a:avLst/>
                    </a:prstGeom>
                    <a:noFill/>
                    <a:ln>
                      <a:noFill/>
                    </a:ln>
                  </pic:spPr>
                </pic:pic>
              </a:graphicData>
            </a:graphic>
          </wp:inline>
        </w:drawing>
      </w:r>
    </w:p>
    <w:p w14:paraId="15F225BA"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26</w:t>
      </w:r>
      <w:r w:rsidRPr="001A7813">
        <w:rPr>
          <w:rFonts w:ascii="Times New Roman" w:hAnsi="Times New Roman"/>
          <w:sz w:val="24"/>
          <w:shd w:val="clear" w:color="auto" w:fill="FFFFFF"/>
        </w:rPr>
        <w:t xml:space="preserve">. Subgroup analysis forest plot depicting study quality-specific variations in gut flora diversity, as measured by the </w:t>
      </w:r>
      <w:r w:rsidRPr="001A7813">
        <w:rPr>
          <w:rFonts w:ascii="Times New Roman" w:hAnsi="Times New Roman" w:hint="eastAsia"/>
          <w:sz w:val="24"/>
          <w:shd w:val="clear" w:color="auto" w:fill="FFFFFF"/>
        </w:rPr>
        <w:t>Simpson index</w:t>
      </w:r>
    </w:p>
    <w:p w14:paraId="059E112A" w14:textId="77777777" w:rsidR="00FB388C" w:rsidRPr="001A7813" w:rsidRDefault="00FB388C">
      <w:pPr>
        <w:rPr>
          <w:rFonts w:ascii="Times New Roman" w:hAnsi="Times New Roman"/>
          <w:sz w:val="24"/>
          <w:shd w:val="clear" w:color="auto" w:fill="FFFFFF"/>
        </w:rPr>
      </w:pPr>
    </w:p>
    <w:p w14:paraId="1C051B6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1D9F5C52" wp14:editId="05A56AFE">
            <wp:extent cx="5268595" cy="3502025"/>
            <wp:effectExtent l="0" t="0" r="1905"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2"/>
                    <a:stretch>
                      <a:fillRect/>
                    </a:stretch>
                  </pic:blipFill>
                  <pic:spPr>
                    <a:xfrm>
                      <a:off x="0" y="0"/>
                      <a:ext cx="5268595" cy="3502025"/>
                    </a:xfrm>
                    <a:prstGeom prst="rect">
                      <a:avLst/>
                    </a:prstGeom>
                    <a:noFill/>
                    <a:ln>
                      <a:noFill/>
                    </a:ln>
                  </pic:spPr>
                </pic:pic>
              </a:graphicData>
            </a:graphic>
          </wp:inline>
        </w:drawing>
      </w:r>
    </w:p>
    <w:p w14:paraId="0AF8F92A"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27</w:t>
      </w:r>
      <w:r w:rsidRPr="001A7813">
        <w:rPr>
          <w:rFonts w:ascii="Times New Roman" w:hAnsi="Times New Roman"/>
          <w:sz w:val="24"/>
          <w:shd w:val="clear" w:color="auto" w:fill="FFFFFF"/>
        </w:rPr>
        <w:t xml:space="preserve">. Subgroup analysis forest plot depicting disease activity-specific variations in gut flora diversity, as measured by the </w:t>
      </w:r>
      <w:r w:rsidRPr="001A7813">
        <w:rPr>
          <w:rFonts w:ascii="Times New Roman" w:hAnsi="Times New Roman" w:hint="eastAsia"/>
          <w:sz w:val="24"/>
          <w:shd w:val="clear" w:color="auto" w:fill="FFFFFF"/>
        </w:rPr>
        <w:t>Simpson index</w:t>
      </w:r>
    </w:p>
    <w:p w14:paraId="0C7B8352" w14:textId="77777777" w:rsidR="00FB388C" w:rsidRPr="001A7813" w:rsidRDefault="00FB388C">
      <w:pPr>
        <w:rPr>
          <w:rFonts w:ascii="Times New Roman" w:hAnsi="Times New Roman"/>
          <w:sz w:val="24"/>
          <w:shd w:val="clear" w:color="auto" w:fill="FFFFFF"/>
        </w:rPr>
      </w:pPr>
    </w:p>
    <w:p w14:paraId="7969AA11"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36064467" wp14:editId="297AEAC0">
            <wp:extent cx="5268595" cy="3502025"/>
            <wp:effectExtent l="0" t="0" r="1905" b="317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3"/>
                    <a:stretch>
                      <a:fillRect/>
                    </a:stretch>
                  </pic:blipFill>
                  <pic:spPr>
                    <a:xfrm>
                      <a:off x="0" y="0"/>
                      <a:ext cx="5268595" cy="3502025"/>
                    </a:xfrm>
                    <a:prstGeom prst="rect">
                      <a:avLst/>
                    </a:prstGeom>
                    <a:noFill/>
                    <a:ln>
                      <a:noFill/>
                    </a:ln>
                  </pic:spPr>
                </pic:pic>
              </a:graphicData>
            </a:graphic>
          </wp:inline>
        </w:drawing>
      </w:r>
    </w:p>
    <w:p w14:paraId="65AE40BD"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28</w:t>
      </w:r>
      <w:r w:rsidRPr="001A7813">
        <w:rPr>
          <w:rFonts w:ascii="Times New Roman" w:hAnsi="Times New Roman"/>
          <w:sz w:val="24"/>
          <w:shd w:val="clear" w:color="auto" w:fill="FFFFFF"/>
        </w:rPr>
        <w:t xml:space="preserve">. Subgroup analysis forest plot depicting BMI-specific variations in gut flora diversity, as measured by the </w:t>
      </w:r>
      <w:r w:rsidRPr="001A7813">
        <w:rPr>
          <w:rFonts w:ascii="Times New Roman" w:hAnsi="Times New Roman" w:hint="eastAsia"/>
          <w:sz w:val="24"/>
          <w:shd w:val="clear" w:color="auto" w:fill="FFFFFF"/>
        </w:rPr>
        <w:t>Simpson index</w:t>
      </w:r>
    </w:p>
    <w:p w14:paraId="68F68885" w14:textId="77777777" w:rsidR="00FB388C" w:rsidRPr="001A7813" w:rsidRDefault="00FB388C">
      <w:pPr>
        <w:rPr>
          <w:rFonts w:ascii="Times New Roman" w:hAnsi="Times New Roman"/>
          <w:sz w:val="24"/>
          <w:shd w:val="clear" w:color="auto" w:fill="FFFFFF"/>
        </w:rPr>
      </w:pPr>
    </w:p>
    <w:p w14:paraId="54E04BCE"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6B8C9E97" wp14:editId="0CACF4B4">
            <wp:extent cx="4851400" cy="3228340"/>
            <wp:effectExtent l="0" t="0" r="0" b="10160"/>
            <wp:docPr id="18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4"/>
                    <pic:cNvPicPr>
                      <a:picLocks noChangeAspect="1"/>
                    </pic:cNvPicPr>
                  </pic:nvPicPr>
                  <pic:blipFill>
                    <a:blip r:embed="rId34"/>
                    <a:stretch>
                      <a:fillRect/>
                    </a:stretch>
                  </pic:blipFill>
                  <pic:spPr>
                    <a:xfrm>
                      <a:off x="0" y="0"/>
                      <a:ext cx="4851400" cy="3228340"/>
                    </a:xfrm>
                    <a:prstGeom prst="rect">
                      <a:avLst/>
                    </a:prstGeom>
                    <a:noFill/>
                    <a:ln>
                      <a:noFill/>
                    </a:ln>
                  </pic:spPr>
                </pic:pic>
              </a:graphicData>
            </a:graphic>
          </wp:inline>
        </w:drawing>
      </w:r>
    </w:p>
    <w:p w14:paraId="3BC8F07C"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Figure S29. Sensitivity analysis result of the Shannon index</w:t>
      </w:r>
    </w:p>
    <w:p w14:paraId="26BE85F0" w14:textId="77777777" w:rsidR="00FB388C" w:rsidRPr="001A7813" w:rsidRDefault="00FB388C">
      <w:pPr>
        <w:rPr>
          <w:rFonts w:ascii="Times New Roman" w:hAnsi="Times New Roman"/>
          <w:sz w:val="24"/>
          <w:shd w:val="clear" w:color="auto" w:fill="FFFFFF"/>
        </w:rPr>
      </w:pPr>
    </w:p>
    <w:p w14:paraId="7625073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lastRenderedPageBreak/>
        <w:drawing>
          <wp:inline distT="0" distB="0" distL="114300" distR="114300" wp14:anchorId="62345BF4" wp14:editId="0DB8932F">
            <wp:extent cx="5269865" cy="3505200"/>
            <wp:effectExtent l="0" t="0" r="635" b="0"/>
            <wp:docPr id="20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4"/>
                    <pic:cNvPicPr>
                      <a:picLocks noChangeAspect="1"/>
                    </pic:cNvPicPr>
                  </pic:nvPicPr>
                  <pic:blipFill>
                    <a:blip r:embed="rId35"/>
                    <a:stretch>
                      <a:fillRect/>
                    </a:stretch>
                  </pic:blipFill>
                  <pic:spPr>
                    <a:xfrm>
                      <a:off x="0" y="0"/>
                      <a:ext cx="5269865" cy="3505200"/>
                    </a:xfrm>
                    <a:prstGeom prst="rect">
                      <a:avLst/>
                    </a:prstGeom>
                    <a:noFill/>
                    <a:ln>
                      <a:noFill/>
                    </a:ln>
                  </pic:spPr>
                </pic:pic>
              </a:graphicData>
            </a:graphic>
          </wp:inline>
        </w:drawing>
      </w:r>
    </w:p>
    <w:p w14:paraId="05922684"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30</w:t>
      </w:r>
      <w:r w:rsidRPr="001A7813">
        <w:rPr>
          <w:rFonts w:ascii="Times New Roman" w:hAnsi="Times New Roman"/>
          <w:sz w:val="24"/>
          <w:shd w:val="clear" w:color="auto" w:fill="FFFFFF"/>
        </w:rPr>
        <w:t>. Sensitivity analysis result of the</w:t>
      </w:r>
      <w:r w:rsidRPr="001A7813">
        <w:rPr>
          <w:rFonts w:ascii="Times New Roman" w:hAnsi="Times New Roman" w:hint="eastAsia"/>
          <w:sz w:val="24"/>
          <w:shd w:val="clear" w:color="auto" w:fill="FFFFFF"/>
        </w:rPr>
        <w:t xml:space="preserve"> Chao1 index</w:t>
      </w:r>
    </w:p>
    <w:p w14:paraId="52DC5A83" w14:textId="77777777" w:rsidR="00FB388C" w:rsidRPr="001A7813" w:rsidRDefault="00FB388C">
      <w:pPr>
        <w:rPr>
          <w:rFonts w:ascii="Times New Roman" w:hAnsi="Times New Roman"/>
          <w:sz w:val="24"/>
          <w:shd w:val="clear" w:color="auto" w:fill="FFFFFF"/>
        </w:rPr>
      </w:pPr>
    </w:p>
    <w:p w14:paraId="6A893525" w14:textId="77777777" w:rsidR="00FB388C" w:rsidRPr="001A7813" w:rsidRDefault="00000000">
      <w:pPr>
        <w:rPr>
          <w:rFonts w:ascii="Times New Roman" w:hAnsi="Times New Roman"/>
          <w:sz w:val="24"/>
          <w:shd w:val="clear" w:color="auto" w:fill="FFFFFF"/>
        </w:rPr>
      </w:pPr>
      <w:r w:rsidRPr="001A7813">
        <w:rPr>
          <w:rFonts w:ascii="Times New Roman" w:hAnsi="Times New Roman"/>
          <w:noProof/>
          <w:sz w:val="24"/>
          <w:shd w:val="clear" w:color="auto" w:fill="FFFFFF"/>
        </w:rPr>
        <w:drawing>
          <wp:inline distT="0" distB="0" distL="114300" distR="114300" wp14:anchorId="7CF328FE" wp14:editId="17789DF3">
            <wp:extent cx="5269865" cy="3505200"/>
            <wp:effectExtent l="0" t="0" r="635" b="0"/>
            <wp:docPr id="18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10"/>
                    <pic:cNvPicPr>
                      <a:picLocks noChangeAspect="1"/>
                    </pic:cNvPicPr>
                  </pic:nvPicPr>
                  <pic:blipFill>
                    <a:blip r:embed="rId36"/>
                    <a:stretch>
                      <a:fillRect/>
                    </a:stretch>
                  </pic:blipFill>
                  <pic:spPr>
                    <a:xfrm>
                      <a:off x="0" y="0"/>
                      <a:ext cx="5269865" cy="3505200"/>
                    </a:xfrm>
                    <a:prstGeom prst="rect">
                      <a:avLst/>
                    </a:prstGeom>
                    <a:noFill/>
                    <a:ln>
                      <a:noFill/>
                    </a:ln>
                  </pic:spPr>
                </pic:pic>
              </a:graphicData>
            </a:graphic>
          </wp:inline>
        </w:drawing>
      </w:r>
    </w:p>
    <w:p w14:paraId="2CC8B950"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31</w:t>
      </w:r>
      <w:r w:rsidRPr="001A7813">
        <w:rPr>
          <w:rFonts w:ascii="Times New Roman" w:hAnsi="Times New Roman"/>
          <w:sz w:val="24"/>
          <w:shd w:val="clear" w:color="auto" w:fill="FFFFFF"/>
        </w:rPr>
        <w:t xml:space="preserve">. Sensitivity analysis result of the </w:t>
      </w:r>
      <w:r w:rsidRPr="001A7813">
        <w:rPr>
          <w:rFonts w:ascii="Times New Roman" w:hAnsi="Times New Roman" w:hint="eastAsia"/>
          <w:sz w:val="24"/>
          <w:shd w:val="clear" w:color="auto" w:fill="FFFFFF"/>
        </w:rPr>
        <w:t>OTU index</w:t>
      </w:r>
    </w:p>
    <w:p w14:paraId="2B7A08FB" w14:textId="77777777" w:rsidR="00FB388C" w:rsidRPr="001A7813" w:rsidRDefault="00FB388C">
      <w:pPr>
        <w:rPr>
          <w:rFonts w:ascii="Times New Roman" w:hAnsi="Times New Roman"/>
          <w:sz w:val="24"/>
          <w:shd w:val="clear" w:color="auto" w:fill="FFFFFF"/>
        </w:rPr>
      </w:pPr>
    </w:p>
    <w:p w14:paraId="03B753A3" w14:textId="77777777" w:rsidR="00FB388C" w:rsidRPr="001A7813" w:rsidRDefault="00000000">
      <w:pPr>
        <w:rPr>
          <w:rFonts w:ascii="Times New Roman" w:hAnsi="Times New Roman"/>
          <w:sz w:val="24"/>
          <w:shd w:val="clear" w:color="auto" w:fill="FFFFFF"/>
        </w:rPr>
      </w:pPr>
      <w:r w:rsidRPr="001A7813">
        <w:rPr>
          <w:rFonts w:ascii="Times New Roman" w:hAnsi="Times New Roman"/>
          <w:noProof/>
          <w:sz w:val="24"/>
          <w:shd w:val="clear" w:color="auto" w:fill="FFFFFF"/>
        </w:rPr>
        <w:lastRenderedPageBreak/>
        <w:drawing>
          <wp:inline distT="0" distB="0" distL="114300" distR="114300" wp14:anchorId="0950288E" wp14:editId="633088AE">
            <wp:extent cx="5269865" cy="3505200"/>
            <wp:effectExtent l="0" t="0" r="635" b="0"/>
            <wp:docPr id="25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2"/>
                    <pic:cNvPicPr>
                      <a:picLocks noChangeAspect="1"/>
                    </pic:cNvPicPr>
                  </pic:nvPicPr>
                  <pic:blipFill>
                    <a:blip r:embed="rId37"/>
                    <a:stretch>
                      <a:fillRect/>
                    </a:stretch>
                  </pic:blipFill>
                  <pic:spPr>
                    <a:xfrm>
                      <a:off x="0" y="0"/>
                      <a:ext cx="5269865" cy="3505200"/>
                    </a:xfrm>
                    <a:prstGeom prst="rect">
                      <a:avLst/>
                    </a:prstGeom>
                    <a:noFill/>
                    <a:ln>
                      <a:noFill/>
                    </a:ln>
                  </pic:spPr>
                </pic:pic>
              </a:graphicData>
            </a:graphic>
          </wp:inline>
        </w:drawing>
      </w:r>
    </w:p>
    <w:p w14:paraId="2B104E83"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32</w:t>
      </w:r>
      <w:r w:rsidRPr="001A7813">
        <w:rPr>
          <w:rFonts w:ascii="Times New Roman" w:hAnsi="Times New Roman"/>
          <w:sz w:val="24"/>
          <w:shd w:val="clear" w:color="auto" w:fill="FFFFFF"/>
        </w:rPr>
        <w:t xml:space="preserve">. Sensitivity analysis result of the </w:t>
      </w:r>
      <w:r w:rsidRPr="001A7813">
        <w:rPr>
          <w:rFonts w:ascii="Times New Roman" w:hAnsi="Times New Roman" w:hint="eastAsia"/>
          <w:sz w:val="24"/>
          <w:shd w:val="clear" w:color="auto" w:fill="FFFFFF"/>
        </w:rPr>
        <w:t>Simpson index</w:t>
      </w:r>
    </w:p>
    <w:p w14:paraId="2BA0B735" w14:textId="77777777" w:rsidR="00FB388C" w:rsidRPr="001A7813" w:rsidRDefault="00FB388C">
      <w:pPr>
        <w:rPr>
          <w:rFonts w:ascii="Times New Roman" w:hAnsi="Times New Roman"/>
          <w:sz w:val="24"/>
          <w:shd w:val="clear" w:color="auto" w:fill="FFFFFF"/>
        </w:rPr>
      </w:pPr>
    </w:p>
    <w:p w14:paraId="4FA127E5"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57F864C9" wp14:editId="6F3F4A3C">
            <wp:extent cx="5267325" cy="4271010"/>
            <wp:effectExtent l="0" t="0" r="3175" b="8890"/>
            <wp:docPr id="30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图片 29"/>
                    <pic:cNvPicPr>
                      <a:picLocks noChangeAspect="1"/>
                    </pic:cNvPicPr>
                  </pic:nvPicPr>
                  <pic:blipFill>
                    <a:blip r:embed="rId38"/>
                    <a:stretch>
                      <a:fillRect/>
                    </a:stretch>
                  </pic:blipFill>
                  <pic:spPr>
                    <a:xfrm>
                      <a:off x="0" y="0"/>
                      <a:ext cx="5267325" cy="4271010"/>
                    </a:xfrm>
                    <a:prstGeom prst="rect">
                      <a:avLst/>
                    </a:prstGeom>
                    <a:noFill/>
                    <a:ln>
                      <a:noFill/>
                    </a:ln>
                  </pic:spPr>
                </pic:pic>
              </a:graphicData>
            </a:graphic>
          </wp:inline>
        </w:drawing>
      </w:r>
    </w:p>
    <w:p w14:paraId="74846C82" w14:textId="77777777" w:rsidR="00FB388C" w:rsidRPr="001A7813" w:rsidRDefault="00000000">
      <w:pPr>
        <w:rPr>
          <w:rFonts w:ascii="Times New Roman" w:hAnsi="Times New Roman"/>
          <w:sz w:val="24"/>
          <w:shd w:val="clear" w:color="auto" w:fill="FFFFFF"/>
        </w:rPr>
      </w:pPr>
      <w:bookmarkStart w:id="0" w:name="_Toc22720"/>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33</w:t>
      </w:r>
      <w:r w:rsidRPr="001A7813">
        <w:rPr>
          <w:rFonts w:ascii="Times New Roman" w:hAnsi="Times New Roman"/>
          <w:sz w:val="24"/>
          <w:shd w:val="clear" w:color="auto" w:fill="FFFFFF"/>
        </w:rPr>
        <w:t xml:space="preserve">. </w:t>
      </w:r>
      <w:bookmarkEnd w:id="0"/>
      <w:r w:rsidRPr="001A7813">
        <w:rPr>
          <w:rFonts w:ascii="Times New Roman" w:hAnsi="Times New Roman" w:hint="eastAsia"/>
          <w:sz w:val="24"/>
          <w:shd w:val="clear" w:color="auto" w:fill="FFFFFF"/>
        </w:rPr>
        <w:t>Forest plot for</w:t>
      </w:r>
      <w:r w:rsidRPr="001A7813">
        <w:rPr>
          <w:rFonts w:ascii="Times New Roman" w:hAnsi="Times New Roman"/>
          <w:sz w:val="24"/>
          <w:shd w:val="clear" w:color="auto" w:fill="FFFFFF"/>
        </w:rPr>
        <w:t xml:space="preserve"> </w:t>
      </w:r>
      <w:r w:rsidRPr="001A7813">
        <w:rPr>
          <w:rFonts w:ascii="Times New Roman" w:hAnsi="Times New Roman" w:hint="eastAsia"/>
          <w:sz w:val="24"/>
          <w:shd w:val="clear" w:color="auto" w:fill="FFFFFF"/>
        </w:rPr>
        <w:t>r</w:t>
      </w:r>
      <w:r w:rsidRPr="001A7813">
        <w:rPr>
          <w:rFonts w:ascii="Times New Roman" w:hAnsi="Times New Roman"/>
          <w:sz w:val="24"/>
          <w:shd w:val="clear" w:color="auto" w:fill="FFFFFF"/>
        </w:rPr>
        <w:t xml:space="preserve">elative </w:t>
      </w:r>
      <w:r w:rsidRPr="001A7813">
        <w:rPr>
          <w:rFonts w:ascii="Times New Roman" w:hAnsi="Times New Roman" w:hint="eastAsia"/>
          <w:sz w:val="24"/>
          <w:shd w:val="clear" w:color="auto" w:fill="FFFFFF"/>
        </w:rPr>
        <w:t>a</w:t>
      </w:r>
      <w:r w:rsidRPr="001A7813">
        <w:rPr>
          <w:rFonts w:ascii="Times New Roman" w:hAnsi="Times New Roman"/>
          <w:sz w:val="24"/>
          <w:shd w:val="clear" w:color="auto" w:fill="FFFFFF"/>
        </w:rPr>
        <w:t>bundance</w:t>
      </w:r>
      <w:r w:rsidRPr="001A7813">
        <w:rPr>
          <w:rFonts w:ascii="Times New Roman" w:hAnsi="Times New Roman" w:hint="eastAsia"/>
          <w:sz w:val="24"/>
          <w:shd w:val="clear" w:color="auto" w:fill="FFFFFF"/>
        </w:rPr>
        <w:t xml:space="preserve"> s</w:t>
      </w:r>
      <w:r w:rsidRPr="001A7813">
        <w:rPr>
          <w:rFonts w:ascii="Times New Roman" w:hAnsi="Times New Roman"/>
          <w:sz w:val="24"/>
          <w:shd w:val="clear" w:color="auto" w:fill="FFFFFF"/>
        </w:rPr>
        <w:t>tu</w:t>
      </w:r>
      <w:r w:rsidRPr="001A7813">
        <w:rPr>
          <w:rFonts w:ascii="Times New Roman" w:hAnsi="Times New Roman" w:hint="eastAsia"/>
          <w:sz w:val="24"/>
          <w:shd w:val="clear" w:color="auto" w:fill="FFFFFF"/>
        </w:rPr>
        <w:t>dies</w:t>
      </w:r>
      <w:r w:rsidRPr="001A7813">
        <w:rPr>
          <w:rFonts w:ascii="Times New Roman" w:hAnsi="Times New Roman"/>
          <w:sz w:val="24"/>
          <w:shd w:val="clear" w:color="auto" w:fill="FFFFFF"/>
        </w:rPr>
        <w:t xml:space="preserve"> f</w:t>
      </w:r>
      <w:r w:rsidRPr="001A7813">
        <w:rPr>
          <w:rFonts w:ascii="Times New Roman" w:hAnsi="Times New Roman" w:hint="eastAsia"/>
          <w:sz w:val="24"/>
          <w:shd w:val="clear" w:color="auto" w:fill="FFFFFF"/>
        </w:rPr>
        <w:t>or</w:t>
      </w:r>
      <w:r w:rsidRPr="001A7813">
        <w:rPr>
          <w:rFonts w:ascii="Times New Roman" w:hAnsi="Times New Roman"/>
          <w:sz w:val="24"/>
          <w:shd w:val="clear" w:color="auto" w:fill="FFFFFF"/>
        </w:rPr>
        <w:t xml:space="preserve"> </w:t>
      </w:r>
      <w:proofErr w:type="spellStart"/>
      <w:r w:rsidRPr="001A7813">
        <w:rPr>
          <w:rFonts w:ascii="Times New Roman" w:hAnsi="Times New Roman" w:hint="eastAsia"/>
          <w:sz w:val="24"/>
          <w:shd w:val="clear" w:color="auto" w:fill="FFFFFF"/>
        </w:rPr>
        <w:t>f_</w:t>
      </w:r>
      <w:r w:rsidRPr="001A7813">
        <w:rPr>
          <w:rFonts w:ascii="Times New Roman" w:hAnsi="Times New Roman"/>
          <w:sz w:val="24"/>
          <w:shd w:val="clear" w:color="auto" w:fill="FFFFFF"/>
        </w:rPr>
        <w:t>Ruminococcaceae</w:t>
      </w:r>
      <w:proofErr w:type="spellEnd"/>
    </w:p>
    <w:p w14:paraId="17439BC8" w14:textId="77777777" w:rsidR="00FB388C" w:rsidRPr="001A7813" w:rsidRDefault="00FB388C"/>
    <w:p w14:paraId="17BC1882"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A0FCA1E" wp14:editId="7AC9D782">
            <wp:extent cx="5273040" cy="3994150"/>
            <wp:effectExtent l="0" t="0" r="10160" b="6350"/>
            <wp:docPr id="30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图片 31"/>
                    <pic:cNvPicPr>
                      <a:picLocks noChangeAspect="1"/>
                    </pic:cNvPicPr>
                  </pic:nvPicPr>
                  <pic:blipFill>
                    <a:blip r:embed="rId39"/>
                    <a:stretch>
                      <a:fillRect/>
                    </a:stretch>
                  </pic:blipFill>
                  <pic:spPr>
                    <a:xfrm>
                      <a:off x="0" y="0"/>
                      <a:ext cx="5273040" cy="3994150"/>
                    </a:xfrm>
                    <a:prstGeom prst="rect">
                      <a:avLst/>
                    </a:prstGeom>
                    <a:noFill/>
                    <a:ln>
                      <a:noFill/>
                    </a:ln>
                  </pic:spPr>
                </pic:pic>
              </a:graphicData>
            </a:graphic>
          </wp:inline>
        </w:drawing>
      </w:r>
    </w:p>
    <w:p w14:paraId="2604E654"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S3</w:t>
      </w:r>
      <w:r w:rsidRPr="001A7813">
        <w:rPr>
          <w:rFonts w:ascii="Times New Roman" w:hAnsi="Times New Roman" w:hint="eastAsia"/>
          <w:sz w:val="24"/>
          <w:shd w:val="clear" w:color="auto" w:fill="FFFFFF"/>
        </w:rPr>
        <w:t>4</w:t>
      </w:r>
      <w:r w:rsidRPr="001A7813">
        <w:rPr>
          <w:rFonts w:ascii="Times New Roman" w:hAnsi="Times New Roman"/>
          <w:sz w:val="24"/>
          <w:shd w:val="clear" w:color="auto" w:fill="FFFFFF"/>
        </w:rPr>
        <w:t xml:space="preserve">. Forest plot for relative abundance studies for </w:t>
      </w:r>
      <w:proofErr w:type="spellStart"/>
      <w:r w:rsidRPr="001A7813">
        <w:rPr>
          <w:rFonts w:ascii="Times New Roman" w:hAnsi="Times New Roman"/>
          <w:sz w:val="24"/>
          <w:shd w:val="clear" w:color="auto" w:fill="FFFFFF"/>
        </w:rPr>
        <w:t>f_</w:t>
      </w:r>
      <w:r w:rsidRPr="001A7813">
        <w:rPr>
          <w:rFonts w:ascii="Times New Roman" w:hAnsi="Times New Roman" w:hint="eastAsia"/>
          <w:sz w:val="24"/>
          <w:shd w:val="clear" w:color="auto" w:fill="FFFFFF"/>
        </w:rPr>
        <w:t>Bacteroidaceae</w:t>
      </w:r>
      <w:proofErr w:type="spellEnd"/>
    </w:p>
    <w:p w14:paraId="2504F9B6" w14:textId="77777777" w:rsidR="00FB388C" w:rsidRPr="001A7813" w:rsidRDefault="00FB388C">
      <w:pPr>
        <w:rPr>
          <w:rFonts w:ascii="Times New Roman" w:hAnsi="Times New Roman"/>
          <w:sz w:val="24"/>
          <w:shd w:val="clear" w:color="auto" w:fill="FFFFFF"/>
        </w:rPr>
      </w:pPr>
    </w:p>
    <w:p w14:paraId="4AEC82C0"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2C5D84AC" wp14:editId="1AB78A6F">
            <wp:extent cx="5265420" cy="3843020"/>
            <wp:effectExtent l="0" t="0" r="5080" b="5080"/>
            <wp:docPr id="30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图片 33"/>
                    <pic:cNvPicPr>
                      <a:picLocks noChangeAspect="1"/>
                    </pic:cNvPicPr>
                  </pic:nvPicPr>
                  <pic:blipFill>
                    <a:blip r:embed="rId40"/>
                    <a:stretch>
                      <a:fillRect/>
                    </a:stretch>
                  </pic:blipFill>
                  <pic:spPr>
                    <a:xfrm>
                      <a:off x="0" y="0"/>
                      <a:ext cx="5265420" cy="3843020"/>
                    </a:xfrm>
                    <a:prstGeom prst="rect">
                      <a:avLst/>
                    </a:prstGeom>
                    <a:noFill/>
                    <a:ln>
                      <a:noFill/>
                    </a:ln>
                  </pic:spPr>
                </pic:pic>
              </a:graphicData>
            </a:graphic>
          </wp:inline>
        </w:drawing>
      </w:r>
    </w:p>
    <w:p w14:paraId="6E60CC19"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S3</w:t>
      </w:r>
      <w:r w:rsidRPr="001A7813">
        <w:rPr>
          <w:rFonts w:ascii="Times New Roman" w:hAnsi="Times New Roman" w:hint="eastAsia"/>
          <w:sz w:val="24"/>
          <w:shd w:val="clear" w:color="auto" w:fill="FFFFFF"/>
        </w:rPr>
        <w:t>5</w:t>
      </w:r>
      <w:r w:rsidRPr="001A7813">
        <w:rPr>
          <w:rFonts w:ascii="Times New Roman" w:hAnsi="Times New Roman"/>
          <w:sz w:val="24"/>
          <w:shd w:val="clear" w:color="auto" w:fill="FFFFFF"/>
        </w:rPr>
        <w:t xml:space="preserve">. Forest plot for relative abundance studies for </w:t>
      </w:r>
      <w:proofErr w:type="spellStart"/>
      <w:r w:rsidRPr="001A7813">
        <w:rPr>
          <w:rFonts w:ascii="Times New Roman" w:hAnsi="Times New Roman"/>
          <w:sz w:val="24"/>
          <w:shd w:val="clear" w:color="auto" w:fill="FFFFFF"/>
        </w:rPr>
        <w:t>f_Prevotellaceae</w:t>
      </w:r>
      <w:proofErr w:type="spellEnd"/>
    </w:p>
    <w:p w14:paraId="1282DECF" w14:textId="77777777" w:rsidR="00FB388C" w:rsidRPr="001A7813" w:rsidRDefault="00FB388C">
      <w:pPr>
        <w:rPr>
          <w:rFonts w:ascii="Times New Roman" w:hAnsi="Times New Roman"/>
          <w:sz w:val="24"/>
          <w:shd w:val="clear" w:color="auto" w:fill="FFFFFF"/>
        </w:rPr>
      </w:pPr>
    </w:p>
    <w:p w14:paraId="41AA6B43"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E4696E6" wp14:editId="4517AF79">
            <wp:extent cx="5269230" cy="4127500"/>
            <wp:effectExtent l="0" t="0" r="1270" b="0"/>
            <wp:docPr id="30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35"/>
                    <pic:cNvPicPr>
                      <a:picLocks noChangeAspect="1"/>
                    </pic:cNvPicPr>
                  </pic:nvPicPr>
                  <pic:blipFill>
                    <a:blip r:embed="rId41"/>
                    <a:stretch>
                      <a:fillRect/>
                    </a:stretch>
                  </pic:blipFill>
                  <pic:spPr>
                    <a:xfrm>
                      <a:off x="0" y="0"/>
                      <a:ext cx="5269230" cy="4127500"/>
                    </a:xfrm>
                    <a:prstGeom prst="rect">
                      <a:avLst/>
                    </a:prstGeom>
                    <a:noFill/>
                    <a:ln>
                      <a:noFill/>
                    </a:ln>
                  </pic:spPr>
                </pic:pic>
              </a:graphicData>
            </a:graphic>
          </wp:inline>
        </w:drawing>
      </w:r>
    </w:p>
    <w:p w14:paraId="41E1CECB"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36</w:t>
      </w:r>
      <w:r w:rsidRPr="001A7813">
        <w:rPr>
          <w:rFonts w:ascii="Times New Roman" w:hAnsi="Times New Roman"/>
          <w:sz w:val="24"/>
          <w:shd w:val="clear" w:color="auto" w:fill="FFFFFF"/>
        </w:rPr>
        <w:t xml:space="preserve">. </w:t>
      </w:r>
      <w:r w:rsidRPr="001A7813">
        <w:rPr>
          <w:rFonts w:ascii="Times New Roman" w:hAnsi="Times New Roman" w:hint="eastAsia"/>
          <w:sz w:val="24"/>
          <w:shd w:val="clear" w:color="auto" w:fill="FFFFFF"/>
        </w:rPr>
        <w:t>Forest plot for</w:t>
      </w:r>
      <w:r w:rsidRPr="001A7813">
        <w:rPr>
          <w:rFonts w:ascii="Times New Roman" w:hAnsi="Times New Roman"/>
          <w:sz w:val="24"/>
          <w:shd w:val="clear" w:color="auto" w:fill="FFFFFF"/>
        </w:rPr>
        <w:t xml:space="preserve"> </w:t>
      </w:r>
      <w:r w:rsidRPr="001A7813">
        <w:rPr>
          <w:rFonts w:ascii="Times New Roman" w:hAnsi="Times New Roman" w:hint="eastAsia"/>
          <w:sz w:val="24"/>
          <w:shd w:val="clear" w:color="auto" w:fill="FFFFFF"/>
        </w:rPr>
        <w:t>r</w:t>
      </w:r>
      <w:r w:rsidRPr="001A7813">
        <w:rPr>
          <w:rFonts w:ascii="Times New Roman" w:hAnsi="Times New Roman"/>
          <w:sz w:val="24"/>
          <w:shd w:val="clear" w:color="auto" w:fill="FFFFFF"/>
        </w:rPr>
        <w:t xml:space="preserve">elative </w:t>
      </w:r>
      <w:r w:rsidRPr="001A7813">
        <w:rPr>
          <w:rFonts w:ascii="Times New Roman" w:hAnsi="Times New Roman" w:hint="eastAsia"/>
          <w:sz w:val="24"/>
          <w:shd w:val="clear" w:color="auto" w:fill="FFFFFF"/>
        </w:rPr>
        <w:t>a</w:t>
      </w:r>
      <w:r w:rsidRPr="001A7813">
        <w:rPr>
          <w:rFonts w:ascii="Times New Roman" w:hAnsi="Times New Roman"/>
          <w:sz w:val="24"/>
          <w:shd w:val="clear" w:color="auto" w:fill="FFFFFF"/>
        </w:rPr>
        <w:t>bundance</w:t>
      </w:r>
      <w:r w:rsidRPr="001A7813">
        <w:rPr>
          <w:rFonts w:ascii="Times New Roman" w:hAnsi="Times New Roman" w:hint="eastAsia"/>
          <w:sz w:val="24"/>
          <w:shd w:val="clear" w:color="auto" w:fill="FFFFFF"/>
        </w:rPr>
        <w:t xml:space="preserve"> s</w:t>
      </w:r>
      <w:r w:rsidRPr="001A7813">
        <w:rPr>
          <w:rFonts w:ascii="Times New Roman" w:hAnsi="Times New Roman"/>
          <w:sz w:val="24"/>
          <w:shd w:val="clear" w:color="auto" w:fill="FFFFFF"/>
        </w:rPr>
        <w:t>tu</w:t>
      </w:r>
      <w:r w:rsidRPr="001A7813">
        <w:rPr>
          <w:rFonts w:ascii="Times New Roman" w:hAnsi="Times New Roman" w:hint="eastAsia"/>
          <w:sz w:val="24"/>
          <w:shd w:val="clear" w:color="auto" w:fill="FFFFFF"/>
        </w:rPr>
        <w:t>dies</w:t>
      </w:r>
      <w:r w:rsidRPr="001A7813">
        <w:rPr>
          <w:rFonts w:ascii="Times New Roman" w:hAnsi="Times New Roman"/>
          <w:sz w:val="24"/>
          <w:shd w:val="clear" w:color="auto" w:fill="FFFFFF"/>
        </w:rPr>
        <w:t xml:space="preserve"> f</w:t>
      </w:r>
      <w:r w:rsidRPr="001A7813">
        <w:rPr>
          <w:rFonts w:ascii="Times New Roman" w:hAnsi="Times New Roman" w:hint="eastAsia"/>
          <w:sz w:val="24"/>
          <w:shd w:val="clear" w:color="auto" w:fill="FFFFFF"/>
        </w:rPr>
        <w:t>or</w:t>
      </w:r>
      <w:r w:rsidRPr="001A7813">
        <w:rPr>
          <w:rFonts w:ascii="Times New Roman" w:hAnsi="Times New Roman"/>
          <w:sz w:val="24"/>
          <w:shd w:val="clear" w:color="auto" w:fill="FFFFFF"/>
        </w:rPr>
        <w:t xml:space="preserve"> </w:t>
      </w:r>
      <w:proofErr w:type="spellStart"/>
      <w:r w:rsidRPr="001A7813">
        <w:rPr>
          <w:rFonts w:ascii="Times New Roman" w:hAnsi="Times New Roman" w:hint="eastAsia"/>
          <w:sz w:val="24"/>
          <w:shd w:val="clear" w:color="auto" w:fill="FFFFFF"/>
        </w:rPr>
        <w:t>f_Lachnospiraceae</w:t>
      </w:r>
      <w:proofErr w:type="spellEnd"/>
    </w:p>
    <w:p w14:paraId="0EC71957" w14:textId="77777777" w:rsidR="00FB388C" w:rsidRPr="001A7813" w:rsidRDefault="00FB388C">
      <w:pPr>
        <w:rPr>
          <w:rFonts w:ascii="Times New Roman" w:hAnsi="Times New Roman"/>
          <w:sz w:val="24"/>
          <w:shd w:val="clear" w:color="auto" w:fill="FFFFFF"/>
        </w:rPr>
      </w:pPr>
    </w:p>
    <w:p w14:paraId="0723DF0C"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38B39E75" wp14:editId="5DD2BEC0">
            <wp:extent cx="5271770" cy="5079365"/>
            <wp:effectExtent l="0" t="0" r="11430" b="635"/>
            <wp:docPr id="44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 name="图片 29"/>
                    <pic:cNvPicPr>
                      <a:picLocks noChangeAspect="1"/>
                    </pic:cNvPicPr>
                  </pic:nvPicPr>
                  <pic:blipFill>
                    <a:blip r:embed="rId42"/>
                    <a:stretch>
                      <a:fillRect/>
                    </a:stretch>
                  </pic:blipFill>
                  <pic:spPr>
                    <a:xfrm>
                      <a:off x="0" y="0"/>
                      <a:ext cx="5271770" cy="5079365"/>
                    </a:xfrm>
                    <a:prstGeom prst="rect">
                      <a:avLst/>
                    </a:prstGeom>
                    <a:noFill/>
                    <a:ln>
                      <a:noFill/>
                    </a:ln>
                  </pic:spPr>
                </pic:pic>
              </a:graphicData>
            </a:graphic>
          </wp:inline>
        </w:drawing>
      </w:r>
    </w:p>
    <w:p w14:paraId="06308AEE"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S37. Forest plot for relative abundance studies for </w:t>
      </w:r>
      <w:proofErr w:type="spellStart"/>
      <w:r w:rsidRPr="001A7813">
        <w:rPr>
          <w:rFonts w:ascii="Times New Roman" w:hAnsi="Times New Roman" w:hint="eastAsia"/>
          <w:sz w:val="24"/>
          <w:shd w:val="clear" w:color="auto" w:fill="FFFFFF"/>
        </w:rPr>
        <w:t>p_Firmicutes</w:t>
      </w:r>
      <w:proofErr w:type="spellEnd"/>
    </w:p>
    <w:p w14:paraId="0F4E8F73" w14:textId="77777777" w:rsidR="00FB388C" w:rsidRPr="001A7813" w:rsidRDefault="00FB388C">
      <w:pPr>
        <w:rPr>
          <w:rFonts w:ascii="Times New Roman" w:hAnsi="Times New Roman"/>
          <w:sz w:val="24"/>
          <w:shd w:val="clear" w:color="auto" w:fill="FFFFFF"/>
        </w:rPr>
      </w:pPr>
    </w:p>
    <w:p w14:paraId="53E1F117"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78ECBA31" wp14:editId="2CAFDFF7">
            <wp:extent cx="5268595" cy="5062220"/>
            <wp:effectExtent l="0" t="0" r="1905" b="5080"/>
            <wp:docPr id="444"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图片 30"/>
                    <pic:cNvPicPr>
                      <a:picLocks noChangeAspect="1"/>
                    </pic:cNvPicPr>
                  </pic:nvPicPr>
                  <pic:blipFill>
                    <a:blip r:embed="rId43"/>
                    <a:stretch>
                      <a:fillRect/>
                    </a:stretch>
                  </pic:blipFill>
                  <pic:spPr>
                    <a:xfrm>
                      <a:off x="0" y="0"/>
                      <a:ext cx="5268595" cy="5062220"/>
                    </a:xfrm>
                    <a:prstGeom prst="rect">
                      <a:avLst/>
                    </a:prstGeom>
                    <a:noFill/>
                    <a:ln>
                      <a:noFill/>
                    </a:ln>
                  </pic:spPr>
                </pic:pic>
              </a:graphicData>
            </a:graphic>
          </wp:inline>
        </w:drawing>
      </w:r>
    </w:p>
    <w:p w14:paraId="1DEACFAE"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S38. Forest plot for relative abundance studies for </w:t>
      </w:r>
      <w:proofErr w:type="spellStart"/>
      <w:r w:rsidRPr="001A7813">
        <w:rPr>
          <w:rFonts w:ascii="Times New Roman" w:hAnsi="Times New Roman" w:hint="eastAsia"/>
          <w:sz w:val="24"/>
          <w:shd w:val="clear" w:color="auto" w:fill="FFFFFF"/>
        </w:rPr>
        <w:t>p_Bacteroidetes</w:t>
      </w:r>
      <w:proofErr w:type="spellEnd"/>
    </w:p>
    <w:p w14:paraId="542E1542" w14:textId="77777777" w:rsidR="00FB388C" w:rsidRPr="001A7813" w:rsidRDefault="00FB388C">
      <w:pPr>
        <w:rPr>
          <w:rFonts w:ascii="Times New Roman" w:hAnsi="Times New Roman"/>
          <w:sz w:val="24"/>
          <w:shd w:val="clear" w:color="auto" w:fill="FFFFFF"/>
        </w:rPr>
      </w:pPr>
    </w:p>
    <w:p w14:paraId="06F27705"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722FCB70" wp14:editId="2E9C772F">
            <wp:extent cx="5271770" cy="5184775"/>
            <wp:effectExtent l="0" t="0" r="11430" b="9525"/>
            <wp:docPr id="445"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 name="图片 31"/>
                    <pic:cNvPicPr>
                      <a:picLocks noChangeAspect="1"/>
                    </pic:cNvPicPr>
                  </pic:nvPicPr>
                  <pic:blipFill>
                    <a:blip r:embed="rId44"/>
                    <a:stretch>
                      <a:fillRect/>
                    </a:stretch>
                  </pic:blipFill>
                  <pic:spPr>
                    <a:xfrm>
                      <a:off x="0" y="0"/>
                      <a:ext cx="5271770" cy="5184775"/>
                    </a:xfrm>
                    <a:prstGeom prst="rect">
                      <a:avLst/>
                    </a:prstGeom>
                    <a:noFill/>
                    <a:ln>
                      <a:noFill/>
                    </a:ln>
                  </pic:spPr>
                </pic:pic>
              </a:graphicData>
            </a:graphic>
          </wp:inline>
        </w:drawing>
      </w:r>
    </w:p>
    <w:p w14:paraId="1ECCBFD4"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S39. Forest plot for relative abundance studies for </w:t>
      </w:r>
      <w:proofErr w:type="spellStart"/>
      <w:r w:rsidRPr="001A7813">
        <w:rPr>
          <w:rFonts w:ascii="Times New Roman" w:hAnsi="Times New Roman" w:hint="eastAsia"/>
          <w:sz w:val="24"/>
          <w:shd w:val="clear" w:color="auto" w:fill="FFFFFF"/>
        </w:rPr>
        <w:t>p_Proteobacteria</w:t>
      </w:r>
      <w:proofErr w:type="spellEnd"/>
    </w:p>
    <w:p w14:paraId="2FE7E6A8" w14:textId="77777777" w:rsidR="00FB388C" w:rsidRPr="001A7813" w:rsidRDefault="00FB388C">
      <w:pPr>
        <w:rPr>
          <w:rFonts w:ascii="Times New Roman" w:hAnsi="Times New Roman"/>
          <w:sz w:val="24"/>
          <w:shd w:val="clear" w:color="auto" w:fill="FFFFFF"/>
        </w:rPr>
      </w:pPr>
    </w:p>
    <w:p w14:paraId="6E888F2C"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43950457" wp14:editId="46D45545">
            <wp:extent cx="5267325" cy="5053330"/>
            <wp:effectExtent l="0" t="0" r="3175" b="1270"/>
            <wp:docPr id="44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图片 32"/>
                    <pic:cNvPicPr>
                      <a:picLocks noChangeAspect="1"/>
                    </pic:cNvPicPr>
                  </pic:nvPicPr>
                  <pic:blipFill>
                    <a:blip r:embed="rId45"/>
                    <a:stretch>
                      <a:fillRect/>
                    </a:stretch>
                  </pic:blipFill>
                  <pic:spPr>
                    <a:xfrm>
                      <a:off x="0" y="0"/>
                      <a:ext cx="5267325" cy="5053330"/>
                    </a:xfrm>
                    <a:prstGeom prst="rect">
                      <a:avLst/>
                    </a:prstGeom>
                    <a:noFill/>
                    <a:ln>
                      <a:noFill/>
                    </a:ln>
                  </pic:spPr>
                </pic:pic>
              </a:graphicData>
            </a:graphic>
          </wp:inline>
        </w:drawing>
      </w:r>
    </w:p>
    <w:p w14:paraId="07E98A84"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S40. Forest plot for relative abundance studies for </w:t>
      </w:r>
      <w:proofErr w:type="spellStart"/>
      <w:r w:rsidRPr="001A7813">
        <w:rPr>
          <w:rFonts w:ascii="Times New Roman" w:hAnsi="Times New Roman" w:hint="eastAsia"/>
          <w:sz w:val="24"/>
          <w:shd w:val="clear" w:color="auto" w:fill="FFFFFF"/>
        </w:rPr>
        <w:t>p_Actinobacteria</w:t>
      </w:r>
      <w:proofErr w:type="spellEnd"/>
    </w:p>
    <w:p w14:paraId="2573A36D" w14:textId="77777777" w:rsidR="00FB388C" w:rsidRPr="001A7813" w:rsidRDefault="00FB388C">
      <w:pPr>
        <w:rPr>
          <w:rFonts w:ascii="Times New Roman" w:hAnsi="Times New Roman"/>
          <w:sz w:val="24"/>
          <w:shd w:val="clear" w:color="auto" w:fill="FFFFFF"/>
        </w:rPr>
      </w:pPr>
    </w:p>
    <w:p w14:paraId="60514C49"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5AD825D6" wp14:editId="3130608E">
            <wp:extent cx="5272405" cy="4563110"/>
            <wp:effectExtent l="0" t="0" r="10795" b="8890"/>
            <wp:docPr id="29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0"/>
                    <pic:cNvPicPr>
                      <a:picLocks noChangeAspect="1"/>
                    </pic:cNvPicPr>
                  </pic:nvPicPr>
                  <pic:blipFill>
                    <a:blip r:embed="rId46"/>
                    <a:stretch>
                      <a:fillRect/>
                    </a:stretch>
                  </pic:blipFill>
                  <pic:spPr>
                    <a:xfrm>
                      <a:off x="0" y="0"/>
                      <a:ext cx="5272405" cy="4563110"/>
                    </a:xfrm>
                    <a:prstGeom prst="rect">
                      <a:avLst/>
                    </a:prstGeom>
                    <a:noFill/>
                    <a:ln>
                      <a:noFill/>
                    </a:ln>
                  </pic:spPr>
                </pic:pic>
              </a:graphicData>
            </a:graphic>
          </wp:inline>
        </w:drawing>
      </w:r>
    </w:p>
    <w:p w14:paraId="29E8757F"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S41. Forest plot for relative abundance studies for </w:t>
      </w:r>
      <w:proofErr w:type="spellStart"/>
      <w:r w:rsidRPr="001A7813">
        <w:rPr>
          <w:rFonts w:ascii="Times New Roman" w:hAnsi="Times New Roman" w:hint="eastAsia"/>
          <w:sz w:val="24"/>
          <w:shd w:val="clear" w:color="auto" w:fill="FFFFFF"/>
        </w:rPr>
        <w:t>p_Verrucomicrobia</w:t>
      </w:r>
      <w:proofErr w:type="spellEnd"/>
    </w:p>
    <w:p w14:paraId="55F04EF8" w14:textId="77777777" w:rsidR="00FB388C" w:rsidRPr="001A7813" w:rsidRDefault="00FB388C">
      <w:pPr>
        <w:rPr>
          <w:rFonts w:ascii="Times New Roman" w:hAnsi="Times New Roman"/>
          <w:sz w:val="24"/>
          <w:shd w:val="clear" w:color="auto" w:fill="FFFFFF"/>
        </w:rPr>
      </w:pPr>
    </w:p>
    <w:p w14:paraId="7F126505"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27F4EAF3" wp14:editId="79E62B10">
            <wp:extent cx="5267960" cy="4013200"/>
            <wp:effectExtent l="0" t="0" r="2540" b="0"/>
            <wp:docPr id="29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图片 23"/>
                    <pic:cNvPicPr>
                      <a:picLocks noChangeAspect="1"/>
                    </pic:cNvPicPr>
                  </pic:nvPicPr>
                  <pic:blipFill>
                    <a:blip r:embed="rId47"/>
                    <a:stretch>
                      <a:fillRect/>
                    </a:stretch>
                  </pic:blipFill>
                  <pic:spPr>
                    <a:xfrm>
                      <a:off x="0" y="0"/>
                      <a:ext cx="5267960" cy="4013200"/>
                    </a:xfrm>
                    <a:prstGeom prst="rect">
                      <a:avLst/>
                    </a:prstGeom>
                    <a:noFill/>
                    <a:ln>
                      <a:noFill/>
                    </a:ln>
                  </pic:spPr>
                </pic:pic>
              </a:graphicData>
            </a:graphic>
          </wp:inline>
        </w:drawing>
      </w:r>
    </w:p>
    <w:p w14:paraId="7FBA645A"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S42. Forest plot for relative abundance studies for </w:t>
      </w:r>
      <w:proofErr w:type="spellStart"/>
      <w:r w:rsidRPr="001A7813">
        <w:rPr>
          <w:rFonts w:ascii="Times New Roman" w:hAnsi="Times New Roman" w:hint="eastAsia"/>
          <w:sz w:val="24"/>
          <w:shd w:val="clear" w:color="auto" w:fill="FFFFFF"/>
        </w:rPr>
        <w:t>p_Fusobacteria</w:t>
      </w:r>
      <w:proofErr w:type="spellEnd"/>
    </w:p>
    <w:p w14:paraId="2CA8D47F" w14:textId="77777777" w:rsidR="00FB388C" w:rsidRPr="001A7813" w:rsidRDefault="00FB388C">
      <w:pPr>
        <w:rPr>
          <w:rFonts w:ascii="Times New Roman" w:hAnsi="Times New Roman"/>
          <w:sz w:val="24"/>
          <w:shd w:val="clear" w:color="auto" w:fill="FFFFFF"/>
        </w:rPr>
      </w:pPr>
    </w:p>
    <w:p w14:paraId="63ECD318"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E0F0D43" wp14:editId="727C6DF9">
            <wp:extent cx="5269230" cy="3865880"/>
            <wp:effectExtent l="0" t="0" r="1270" b="7620"/>
            <wp:docPr id="29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图片 25"/>
                    <pic:cNvPicPr>
                      <a:picLocks noChangeAspect="1"/>
                    </pic:cNvPicPr>
                  </pic:nvPicPr>
                  <pic:blipFill>
                    <a:blip r:embed="rId48"/>
                    <a:stretch>
                      <a:fillRect/>
                    </a:stretch>
                  </pic:blipFill>
                  <pic:spPr>
                    <a:xfrm>
                      <a:off x="0" y="0"/>
                      <a:ext cx="5269230" cy="3865880"/>
                    </a:xfrm>
                    <a:prstGeom prst="rect">
                      <a:avLst/>
                    </a:prstGeom>
                    <a:noFill/>
                    <a:ln>
                      <a:noFill/>
                    </a:ln>
                  </pic:spPr>
                </pic:pic>
              </a:graphicData>
            </a:graphic>
          </wp:inline>
        </w:drawing>
      </w:r>
    </w:p>
    <w:p w14:paraId="0F6B1A16"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S43. Forest plot for relative abundance studies for </w:t>
      </w:r>
      <w:proofErr w:type="spellStart"/>
      <w:r w:rsidRPr="001A7813">
        <w:rPr>
          <w:rFonts w:ascii="Times New Roman" w:hAnsi="Times New Roman" w:hint="eastAsia"/>
          <w:sz w:val="24"/>
          <w:shd w:val="clear" w:color="auto" w:fill="FFFFFF"/>
        </w:rPr>
        <w:t>p_Tenericutes</w:t>
      </w:r>
      <w:proofErr w:type="spellEnd"/>
      <w:r w:rsidRPr="001A7813">
        <w:rPr>
          <w:rFonts w:ascii="Times New Roman" w:hAnsi="Times New Roman" w:hint="eastAsia"/>
          <w:sz w:val="24"/>
          <w:shd w:val="clear" w:color="auto" w:fill="FFFFFF"/>
        </w:rPr>
        <w:t xml:space="preserve"> </w:t>
      </w:r>
    </w:p>
    <w:p w14:paraId="1AD473B8" w14:textId="77777777" w:rsidR="00FB388C" w:rsidRPr="001A7813" w:rsidRDefault="00FB388C">
      <w:pPr>
        <w:rPr>
          <w:rFonts w:ascii="Times New Roman" w:hAnsi="Times New Roman"/>
          <w:sz w:val="24"/>
          <w:shd w:val="clear" w:color="auto" w:fill="FFFFFF"/>
        </w:rPr>
      </w:pPr>
    </w:p>
    <w:p w14:paraId="63681662"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2A93D0DC" wp14:editId="03C054E1">
            <wp:extent cx="5267960" cy="4015105"/>
            <wp:effectExtent l="0" t="0" r="2540" b="10795"/>
            <wp:docPr id="29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27"/>
                    <pic:cNvPicPr>
                      <a:picLocks noChangeAspect="1"/>
                    </pic:cNvPicPr>
                  </pic:nvPicPr>
                  <pic:blipFill>
                    <a:blip r:embed="rId49"/>
                    <a:stretch>
                      <a:fillRect/>
                    </a:stretch>
                  </pic:blipFill>
                  <pic:spPr>
                    <a:xfrm>
                      <a:off x="0" y="0"/>
                      <a:ext cx="5267960" cy="4015105"/>
                    </a:xfrm>
                    <a:prstGeom prst="rect">
                      <a:avLst/>
                    </a:prstGeom>
                    <a:noFill/>
                    <a:ln>
                      <a:noFill/>
                    </a:ln>
                  </pic:spPr>
                </pic:pic>
              </a:graphicData>
            </a:graphic>
          </wp:inline>
        </w:drawing>
      </w:r>
    </w:p>
    <w:p w14:paraId="2B2FA4D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S44. Forest plot for relative abundance studies for </w:t>
      </w:r>
      <w:proofErr w:type="spellStart"/>
      <w:r w:rsidRPr="001A7813">
        <w:rPr>
          <w:rFonts w:ascii="Times New Roman" w:hAnsi="Times New Roman" w:hint="eastAsia"/>
          <w:sz w:val="24"/>
          <w:shd w:val="clear" w:color="auto" w:fill="FFFFFF"/>
        </w:rPr>
        <w:t>p_</w:t>
      </w:r>
      <w:r w:rsidRPr="001A7813">
        <w:rPr>
          <w:rFonts w:ascii="Times New Roman" w:eastAsia="宋体" w:hAnsi="Times New Roman" w:hint="eastAsia"/>
          <w:kern w:val="0"/>
          <w:sz w:val="24"/>
          <w:lang w:bidi="ar"/>
        </w:rPr>
        <w:t>Euryarchaeota</w:t>
      </w:r>
      <w:proofErr w:type="spellEnd"/>
      <w:r w:rsidRPr="001A7813">
        <w:rPr>
          <w:rFonts w:ascii="Times New Roman" w:hAnsi="Times New Roman" w:hint="eastAsia"/>
          <w:sz w:val="24"/>
          <w:shd w:val="clear" w:color="auto" w:fill="FFFFFF"/>
        </w:rPr>
        <w:t xml:space="preserve"> </w:t>
      </w:r>
    </w:p>
    <w:p w14:paraId="5DD29906" w14:textId="77777777" w:rsidR="00FB388C" w:rsidRPr="001A7813" w:rsidRDefault="00FB388C">
      <w:pPr>
        <w:rPr>
          <w:rFonts w:ascii="Times New Roman" w:hAnsi="Times New Roman"/>
          <w:sz w:val="24"/>
          <w:shd w:val="clear" w:color="auto" w:fill="FFFFFF"/>
        </w:rPr>
      </w:pPr>
    </w:p>
    <w:p w14:paraId="734576BC"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0484DDC2" wp14:editId="783C20C8">
            <wp:extent cx="5269230" cy="4127500"/>
            <wp:effectExtent l="0" t="0" r="1270" b="0"/>
            <wp:docPr id="30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图片 37"/>
                    <pic:cNvPicPr>
                      <a:picLocks noChangeAspect="1"/>
                    </pic:cNvPicPr>
                  </pic:nvPicPr>
                  <pic:blipFill>
                    <a:blip r:embed="rId50"/>
                    <a:stretch>
                      <a:fillRect/>
                    </a:stretch>
                  </pic:blipFill>
                  <pic:spPr>
                    <a:xfrm>
                      <a:off x="0" y="0"/>
                      <a:ext cx="5269230" cy="4127500"/>
                    </a:xfrm>
                    <a:prstGeom prst="rect">
                      <a:avLst/>
                    </a:prstGeom>
                    <a:noFill/>
                    <a:ln>
                      <a:noFill/>
                    </a:ln>
                  </pic:spPr>
                </pic:pic>
              </a:graphicData>
            </a:graphic>
          </wp:inline>
        </w:drawing>
      </w:r>
    </w:p>
    <w:p w14:paraId="4AE8F84B"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S45. Forest plot for relative abundance studies for </w:t>
      </w:r>
      <w:proofErr w:type="spellStart"/>
      <w:r w:rsidRPr="001A7813">
        <w:rPr>
          <w:rFonts w:ascii="Times New Roman" w:hAnsi="Times New Roman" w:hint="eastAsia"/>
          <w:sz w:val="24"/>
          <w:shd w:val="clear" w:color="auto" w:fill="FFFFFF"/>
        </w:rPr>
        <w:t>g_Methanobrevibacter</w:t>
      </w:r>
      <w:proofErr w:type="spellEnd"/>
    </w:p>
    <w:p w14:paraId="668A2199" w14:textId="77777777" w:rsidR="00FB388C" w:rsidRPr="001A7813" w:rsidRDefault="00FB388C">
      <w:pPr>
        <w:rPr>
          <w:rFonts w:ascii="Times New Roman" w:hAnsi="Times New Roman"/>
          <w:sz w:val="24"/>
          <w:shd w:val="clear" w:color="auto" w:fill="FFFFFF"/>
        </w:rPr>
      </w:pPr>
    </w:p>
    <w:p w14:paraId="5C37C7F1"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35C29989" wp14:editId="0588E06F">
            <wp:extent cx="5273675" cy="4674235"/>
            <wp:effectExtent l="0" t="0" r="9525" b="12065"/>
            <wp:docPr id="3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图片 40"/>
                    <pic:cNvPicPr>
                      <a:picLocks noChangeAspect="1"/>
                    </pic:cNvPicPr>
                  </pic:nvPicPr>
                  <pic:blipFill>
                    <a:blip r:embed="rId51"/>
                    <a:stretch>
                      <a:fillRect/>
                    </a:stretch>
                  </pic:blipFill>
                  <pic:spPr>
                    <a:xfrm>
                      <a:off x="0" y="0"/>
                      <a:ext cx="5273675" cy="4674235"/>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Figure S46. Forest plot for relative abundance studies for </w:t>
      </w:r>
      <w:proofErr w:type="spellStart"/>
      <w:r w:rsidRPr="001A7813">
        <w:rPr>
          <w:rFonts w:ascii="Times New Roman" w:hAnsi="Times New Roman" w:hint="eastAsia"/>
          <w:sz w:val="24"/>
          <w:shd w:val="clear" w:color="auto" w:fill="FFFFFF"/>
        </w:rPr>
        <w:t>g_Prevotella</w:t>
      </w:r>
      <w:proofErr w:type="spellEnd"/>
    </w:p>
    <w:p w14:paraId="62FE4ED3" w14:textId="77777777" w:rsidR="00FB388C" w:rsidRPr="001A7813" w:rsidRDefault="00FB388C">
      <w:pPr>
        <w:rPr>
          <w:rFonts w:ascii="Times New Roman" w:hAnsi="Times New Roman"/>
          <w:sz w:val="24"/>
          <w:shd w:val="clear" w:color="auto" w:fill="FFFFFF"/>
        </w:rPr>
      </w:pPr>
    </w:p>
    <w:p w14:paraId="5122F288"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F16B69F" wp14:editId="5568E9B9">
            <wp:extent cx="5267960" cy="4278630"/>
            <wp:effectExtent l="0" t="0" r="2540" b="1270"/>
            <wp:docPr id="313"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图片 42"/>
                    <pic:cNvPicPr>
                      <a:picLocks noChangeAspect="1"/>
                    </pic:cNvPicPr>
                  </pic:nvPicPr>
                  <pic:blipFill>
                    <a:blip r:embed="rId52"/>
                    <a:stretch>
                      <a:fillRect/>
                    </a:stretch>
                  </pic:blipFill>
                  <pic:spPr>
                    <a:xfrm>
                      <a:off x="0" y="0"/>
                      <a:ext cx="5267960" cy="4278630"/>
                    </a:xfrm>
                    <a:prstGeom prst="rect">
                      <a:avLst/>
                    </a:prstGeom>
                    <a:noFill/>
                    <a:ln>
                      <a:noFill/>
                    </a:ln>
                  </pic:spPr>
                </pic:pic>
              </a:graphicData>
            </a:graphic>
          </wp:inline>
        </w:drawing>
      </w:r>
    </w:p>
    <w:p w14:paraId="44BF2B3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S47. Forest plot for relative abundance studies for </w:t>
      </w:r>
      <w:proofErr w:type="spellStart"/>
      <w:r w:rsidRPr="001A7813">
        <w:rPr>
          <w:rFonts w:ascii="Times New Roman" w:hAnsi="Times New Roman" w:hint="eastAsia"/>
          <w:sz w:val="24"/>
          <w:shd w:val="clear" w:color="auto" w:fill="FFFFFF"/>
        </w:rPr>
        <w:t>g_Streptococcus</w:t>
      </w:r>
      <w:proofErr w:type="spellEnd"/>
    </w:p>
    <w:p w14:paraId="74EAA936" w14:textId="77777777" w:rsidR="00FB388C" w:rsidRPr="001A7813" w:rsidRDefault="00FB388C">
      <w:pPr>
        <w:rPr>
          <w:rFonts w:ascii="Times New Roman" w:hAnsi="Times New Roman"/>
          <w:sz w:val="24"/>
          <w:shd w:val="clear" w:color="auto" w:fill="FFFFFF"/>
        </w:rPr>
      </w:pPr>
    </w:p>
    <w:p w14:paraId="696A659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34DB30B4" wp14:editId="57E842B4">
            <wp:extent cx="5274310" cy="3845560"/>
            <wp:effectExtent l="0" t="0" r="8890" b="2540"/>
            <wp:docPr id="21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 19"/>
                    <pic:cNvPicPr>
                      <a:picLocks noChangeAspect="1"/>
                    </pic:cNvPicPr>
                  </pic:nvPicPr>
                  <pic:blipFill>
                    <a:blip r:embed="rId53"/>
                    <a:stretch>
                      <a:fillRect/>
                    </a:stretch>
                  </pic:blipFill>
                  <pic:spPr>
                    <a:xfrm>
                      <a:off x="0" y="0"/>
                      <a:ext cx="5274310" cy="3845560"/>
                    </a:xfrm>
                    <a:prstGeom prst="rect">
                      <a:avLst/>
                    </a:prstGeom>
                    <a:noFill/>
                    <a:ln>
                      <a:noFill/>
                    </a:ln>
                  </pic:spPr>
                </pic:pic>
              </a:graphicData>
            </a:graphic>
          </wp:inline>
        </w:drawing>
      </w:r>
      <w:r w:rsidRPr="001A7813">
        <w:rPr>
          <w:rFonts w:ascii="Times New Roman" w:hAnsi="Times New Roman" w:hint="eastAsia"/>
          <w:sz w:val="24"/>
          <w:shd w:val="clear" w:color="auto" w:fill="FFFFFF"/>
        </w:rPr>
        <w:lastRenderedPageBreak/>
        <w:t xml:space="preserve">Figure S48. Forest plot for relative abundance studies for </w:t>
      </w:r>
      <w:proofErr w:type="spellStart"/>
      <w:r w:rsidRPr="001A7813">
        <w:rPr>
          <w:rFonts w:ascii="Times New Roman" w:hAnsi="Times New Roman" w:hint="eastAsia"/>
          <w:sz w:val="24"/>
          <w:shd w:val="clear" w:color="auto" w:fill="FFFFFF"/>
        </w:rPr>
        <w:t>g_Fusobacterium</w:t>
      </w:r>
      <w:proofErr w:type="spellEnd"/>
    </w:p>
    <w:p w14:paraId="31C83E21" w14:textId="77777777" w:rsidR="00FB388C" w:rsidRPr="001A7813" w:rsidRDefault="00FB388C">
      <w:pPr>
        <w:rPr>
          <w:rFonts w:ascii="Times New Roman" w:hAnsi="Times New Roman"/>
          <w:sz w:val="24"/>
          <w:shd w:val="clear" w:color="auto" w:fill="FFFFFF"/>
        </w:rPr>
      </w:pPr>
    </w:p>
    <w:p w14:paraId="6A043D85"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453E104" wp14:editId="20EBFFF7">
            <wp:extent cx="5273040" cy="3990340"/>
            <wp:effectExtent l="0" t="0" r="10160" b="10160"/>
            <wp:docPr id="318"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图片 47"/>
                    <pic:cNvPicPr>
                      <a:picLocks noChangeAspect="1"/>
                    </pic:cNvPicPr>
                  </pic:nvPicPr>
                  <pic:blipFill>
                    <a:blip r:embed="rId54"/>
                    <a:stretch>
                      <a:fillRect/>
                    </a:stretch>
                  </pic:blipFill>
                  <pic:spPr>
                    <a:xfrm>
                      <a:off x="0" y="0"/>
                      <a:ext cx="5273040" cy="3990340"/>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Figure S49. Forest plot for relative abundance studies for </w:t>
      </w:r>
      <w:proofErr w:type="spellStart"/>
      <w:r w:rsidRPr="001A7813">
        <w:rPr>
          <w:rFonts w:ascii="Times New Roman" w:hAnsi="Times New Roman" w:hint="eastAsia"/>
          <w:sz w:val="24"/>
          <w:shd w:val="clear" w:color="auto" w:fill="FFFFFF"/>
        </w:rPr>
        <w:t>g_Akkermansia</w:t>
      </w:r>
      <w:proofErr w:type="spellEnd"/>
    </w:p>
    <w:p w14:paraId="3FB906BC" w14:textId="77777777" w:rsidR="00FB388C" w:rsidRPr="001A7813" w:rsidRDefault="00FB388C">
      <w:pPr>
        <w:rPr>
          <w:rFonts w:ascii="Times New Roman" w:hAnsi="Times New Roman"/>
          <w:sz w:val="24"/>
          <w:shd w:val="clear" w:color="auto" w:fill="FFFFFF"/>
        </w:rPr>
      </w:pPr>
    </w:p>
    <w:p w14:paraId="384437F5"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lastRenderedPageBreak/>
        <w:drawing>
          <wp:inline distT="0" distB="0" distL="114300" distR="114300" wp14:anchorId="18C77256" wp14:editId="367A0B49">
            <wp:extent cx="5269865" cy="3972560"/>
            <wp:effectExtent l="0" t="0" r="635" b="2540"/>
            <wp:docPr id="218"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21"/>
                    <pic:cNvPicPr>
                      <a:picLocks noChangeAspect="1"/>
                    </pic:cNvPicPr>
                  </pic:nvPicPr>
                  <pic:blipFill>
                    <a:blip r:embed="rId55"/>
                    <a:stretch>
                      <a:fillRect/>
                    </a:stretch>
                  </pic:blipFill>
                  <pic:spPr>
                    <a:xfrm>
                      <a:off x="0" y="0"/>
                      <a:ext cx="5269865" cy="3972560"/>
                    </a:xfrm>
                    <a:prstGeom prst="rect">
                      <a:avLst/>
                    </a:prstGeom>
                    <a:noFill/>
                    <a:ln>
                      <a:noFill/>
                    </a:ln>
                  </pic:spPr>
                </pic:pic>
              </a:graphicData>
            </a:graphic>
          </wp:inline>
        </w:drawing>
      </w:r>
    </w:p>
    <w:p w14:paraId="2C238DCB"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S50. Forest plot for relative abundance studies for </w:t>
      </w:r>
      <w:proofErr w:type="spellStart"/>
      <w:r w:rsidRPr="001A7813">
        <w:rPr>
          <w:rFonts w:ascii="Times New Roman" w:hAnsi="Times New Roman" w:hint="eastAsia"/>
          <w:sz w:val="24"/>
          <w:shd w:val="clear" w:color="auto" w:fill="FFFFFF"/>
        </w:rPr>
        <w:t>g_Dialister</w:t>
      </w:r>
      <w:proofErr w:type="spellEnd"/>
    </w:p>
    <w:p w14:paraId="6B036BC7" w14:textId="77777777" w:rsidR="00FB388C" w:rsidRPr="001A7813" w:rsidRDefault="00FB388C">
      <w:pPr>
        <w:rPr>
          <w:rFonts w:ascii="Times New Roman" w:hAnsi="Times New Roman"/>
          <w:sz w:val="24"/>
          <w:shd w:val="clear" w:color="auto" w:fill="FFFFFF"/>
        </w:rPr>
      </w:pPr>
    </w:p>
    <w:p w14:paraId="7D4A929F"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030FB249" wp14:editId="0C3747EE">
            <wp:extent cx="5266055" cy="4264025"/>
            <wp:effectExtent l="0" t="0" r="4445" b="3175"/>
            <wp:docPr id="320"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图片 49"/>
                    <pic:cNvPicPr>
                      <a:picLocks noChangeAspect="1"/>
                    </pic:cNvPicPr>
                  </pic:nvPicPr>
                  <pic:blipFill>
                    <a:blip r:embed="rId56"/>
                    <a:stretch>
                      <a:fillRect/>
                    </a:stretch>
                  </pic:blipFill>
                  <pic:spPr>
                    <a:xfrm>
                      <a:off x="0" y="0"/>
                      <a:ext cx="5266055" cy="4264025"/>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 </w:t>
      </w:r>
    </w:p>
    <w:p w14:paraId="30E7DC2B"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S51. Forest plot for relative abundance studies for </w:t>
      </w:r>
      <w:proofErr w:type="spellStart"/>
      <w:r w:rsidRPr="001A7813">
        <w:rPr>
          <w:rFonts w:ascii="Times New Roman" w:hAnsi="Times New Roman" w:hint="eastAsia"/>
          <w:sz w:val="24"/>
          <w:shd w:val="clear" w:color="auto" w:fill="FFFFFF"/>
        </w:rPr>
        <w:t>g_Ruminococcus</w:t>
      </w:r>
      <w:proofErr w:type="spellEnd"/>
    </w:p>
    <w:p w14:paraId="49F62195"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 </w:t>
      </w:r>
    </w:p>
    <w:p w14:paraId="0273214E"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3FCF2BC9" wp14:editId="09CFA2F1">
            <wp:extent cx="5271135" cy="4401185"/>
            <wp:effectExtent l="0" t="0" r="12065" b="5715"/>
            <wp:docPr id="322"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图片 51"/>
                    <pic:cNvPicPr>
                      <a:picLocks noChangeAspect="1"/>
                    </pic:cNvPicPr>
                  </pic:nvPicPr>
                  <pic:blipFill>
                    <a:blip r:embed="rId57"/>
                    <a:stretch>
                      <a:fillRect/>
                    </a:stretch>
                  </pic:blipFill>
                  <pic:spPr>
                    <a:xfrm>
                      <a:off x="0" y="0"/>
                      <a:ext cx="5271135" cy="4401185"/>
                    </a:xfrm>
                    <a:prstGeom prst="rect">
                      <a:avLst/>
                    </a:prstGeom>
                    <a:noFill/>
                    <a:ln>
                      <a:noFill/>
                    </a:ln>
                  </pic:spPr>
                </pic:pic>
              </a:graphicData>
            </a:graphic>
          </wp:inline>
        </w:drawing>
      </w:r>
    </w:p>
    <w:p w14:paraId="15D16E74"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S52. Forest plot for relative abundance studies for </w:t>
      </w:r>
      <w:proofErr w:type="spellStart"/>
      <w:r w:rsidRPr="001A7813">
        <w:rPr>
          <w:rFonts w:ascii="Times New Roman" w:hAnsi="Times New Roman" w:hint="eastAsia"/>
          <w:sz w:val="24"/>
          <w:shd w:val="clear" w:color="auto" w:fill="FFFFFF"/>
        </w:rPr>
        <w:t>g_Faecalibacterium</w:t>
      </w:r>
      <w:proofErr w:type="spellEnd"/>
    </w:p>
    <w:p w14:paraId="1E8705B4" w14:textId="77777777" w:rsidR="00FB388C" w:rsidRPr="001A7813" w:rsidRDefault="00FB388C">
      <w:pPr>
        <w:rPr>
          <w:rFonts w:ascii="Times New Roman" w:hAnsi="Times New Roman"/>
          <w:sz w:val="24"/>
          <w:shd w:val="clear" w:color="auto" w:fill="FFFFFF"/>
        </w:rPr>
      </w:pPr>
    </w:p>
    <w:p w14:paraId="3CF27F4A"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7DAAB570" wp14:editId="18FF8B3E">
            <wp:extent cx="5265420" cy="3792855"/>
            <wp:effectExtent l="0" t="0" r="5080" b="4445"/>
            <wp:docPr id="22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27"/>
                    <pic:cNvPicPr>
                      <a:picLocks noChangeAspect="1"/>
                    </pic:cNvPicPr>
                  </pic:nvPicPr>
                  <pic:blipFill>
                    <a:blip r:embed="rId58"/>
                    <a:stretch>
                      <a:fillRect/>
                    </a:stretch>
                  </pic:blipFill>
                  <pic:spPr>
                    <a:xfrm>
                      <a:off x="0" y="0"/>
                      <a:ext cx="5265420" cy="3792855"/>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 </w:t>
      </w:r>
    </w:p>
    <w:p w14:paraId="3E0A1CD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lastRenderedPageBreak/>
        <w:t xml:space="preserve">Figure S53. Forest plot for relative abundance studies for </w:t>
      </w:r>
      <w:proofErr w:type="spellStart"/>
      <w:r w:rsidRPr="001A7813">
        <w:rPr>
          <w:rFonts w:ascii="Times New Roman" w:hAnsi="Times New Roman" w:hint="eastAsia"/>
          <w:sz w:val="24"/>
          <w:shd w:val="clear" w:color="auto" w:fill="FFFFFF"/>
        </w:rPr>
        <w:t>g_Roseburia</w:t>
      </w:r>
      <w:proofErr w:type="spellEnd"/>
    </w:p>
    <w:p w14:paraId="2502221A" w14:textId="77777777" w:rsidR="00FB388C" w:rsidRPr="001A7813" w:rsidRDefault="00FB388C">
      <w:pPr>
        <w:rPr>
          <w:rFonts w:ascii="Times New Roman" w:hAnsi="Times New Roman"/>
          <w:sz w:val="24"/>
          <w:shd w:val="clear" w:color="auto" w:fill="FFFFFF"/>
        </w:rPr>
      </w:pPr>
    </w:p>
    <w:p w14:paraId="5DE314CA"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1E8D7F40" wp14:editId="355776CB">
            <wp:extent cx="5272405" cy="3888105"/>
            <wp:effectExtent l="0" t="0" r="10795" b="10795"/>
            <wp:docPr id="22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28"/>
                    <pic:cNvPicPr>
                      <a:picLocks noChangeAspect="1"/>
                    </pic:cNvPicPr>
                  </pic:nvPicPr>
                  <pic:blipFill>
                    <a:blip r:embed="rId59"/>
                    <a:stretch>
                      <a:fillRect/>
                    </a:stretch>
                  </pic:blipFill>
                  <pic:spPr>
                    <a:xfrm>
                      <a:off x="0" y="0"/>
                      <a:ext cx="5272405" cy="3888105"/>
                    </a:xfrm>
                    <a:prstGeom prst="rect">
                      <a:avLst/>
                    </a:prstGeom>
                    <a:noFill/>
                    <a:ln>
                      <a:noFill/>
                    </a:ln>
                  </pic:spPr>
                </pic:pic>
              </a:graphicData>
            </a:graphic>
          </wp:inline>
        </w:drawing>
      </w:r>
    </w:p>
    <w:p w14:paraId="6BA15EF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S54. Forest plot for relative abundance studies for </w:t>
      </w:r>
      <w:proofErr w:type="spellStart"/>
      <w:r w:rsidRPr="001A7813">
        <w:rPr>
          <w:rFonts w:ascii="Times New Roman" w:hAnsi="Times New Roman" w:hint="eastAsia"/>
          <w:sz w:val="24"/>
          <w:shd w:val="clear" w:color="auto" w:fill="FFFFFF"/>
        </w:rPr>
        <w:t>g_Dorea</w:t>
      </w:r>
      <w:proofErr w:type="spellEnd"/>
    </w:p>
    <w:p w14:paraId="28C47AC1" w14:textId="77777777" w:rsidR="00FB388C" w:rsidRPr="001A7813" w:rsidRDefault="00FB388C">
      <w:pPr>
        <w:rPr>
          <w:rFonts w:ascii="Times New Roman" w:hAnsi="Times New Roman"/>
          <w:sz w:val="24"/>
          <w:shd w:val="clear" w:color="auto" w:fill="FFFFFF"/>
        </w:rPr>
      </w:pPr>
    </w:p>
    <w:p w14:paraId="14A5F5F0"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77751A97" wp14:editId="628A12AE">
            <wp:extent cx="5272405" cy="4302125"/>
            <wp:effectExtent l="0" t="0" r="10795" b="3175"/>
            <wp:docPr id="32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图片 53"/>
                    <pic:cNvPicPr>
                      <a:picLocks noChangeAspect="1"/>
                    </pic:cNvPicPr>
                  </pic:nvPicPr>
                  <pic:blipFill>
                    <a:blip r:embed="rId60"/>
                    <a:stretch>
                      <a:fillRect/>
                    </a:stretch>
                  </pic:blipFill>
                  <pic:spPr>
                    <a:xfrm>
                      <a:off x="0" y="0"/>
                      <a:ext cx="5272405" cy="4302125"/>
                    </a:xfrm>
                    <a:prstGeom prst="rect">
                      <a:avLst/>
                    </a:prstGeom>
                    <a:noFill/>
                    <a:ln>
                      <a:noFill/>
                    </a:ln>
                  </pic:spPr>
                </pic:pic>
              </a:graphicData>
            </a:graphic>
          </wp:inline>
        </w:drawing>
      </w:r>
    </w:p>
    <w:p w14:paraId="3DD8B80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S55. Forest plot for relative abundance studies for </w:t>
      </w:r>
      <w:proofErr w:type="spellStart"/>
      <w:r w:rsidRPr="001A7813">
        <w:rPr>
          <w:rFonts w:ascii="Times New Roman" w:hAnsi="Times New Roman" w:hint="eastAsia"/>
          <w:sz w:val="24"/>
          <w:shd w:val="clear" w:color="auto" w:fill="FFFFFF"/>
        </w:rPr>
        <w:t>g_Blautia</w:t>
      </w:r>
      <w:proofErr w:type="spellEnd"/>
    </w:p>
    <w:p w14:paraId="3E18B517" w14:textId="77777777" w:rsidR="00FB388C" w:rsidRPr="001A7813" w:rsidRDefault="00FB388C">
      <w:pPr>
        <w:rPr>
          <w:rFonts w:ascii="Times New Roman" w:hAnsi="Times New Roman"/>
          <w:sz w:val="24"/>
          <w:shd w:val="clear" w:color="auto" w:fill="FFFFFF"/>
        </w:rPr>
      </w:pPr>
    </w:p>
    <w:p w14:paraId="54E8174F"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65FB98EA" wp14:editId="002644F2">
            <wp:extent cx="5265420" cy="3794125"/>
            <wp:effectExtent l="0" t="0" r="5080" b="3175"/>
            <wp:docPr id="22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30"/>
                    <pic:cNvPicPr>
                      <a:picLocks noChangeAspect="1"/>
                    </pic:cNvPicPr>
                  </pic:nvPicPr>
                  <pic:blipFill>
                    <a:blip r:embed="rId61"/>
                    <a:stretch>
                      <a:fillRect/>
                    </a:stretch>
                  </pic:blipFill>
                  <pic:spPr>
                    <a:xfrm>
                      <a:off x="0" y="0"/>
                      <a:ext cx="5265420" cy="3794125"/>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 </w:t>
      </w:r>
    </w:p>
    <w:p w14:paraId="66D3176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lastRenderedPageBreak/>
        <w:t xml:space="preserve">Figure S56. Forest plot for relative abundance studies for </w:t>
      </w:r>
      <w:proofErr w:type="spellStart"/>
      <w:r w:rsidRPr="001A7813">
        <w:rPr>
          <w:rFonts w:ascii="Times New Roman" w:hAnsi="Times New Roman" w:hint="eastAsia"/>
          <w:sz w:val="24"/>
          <w:shd w:val="clear" w:color="auto" w:fill="FFFFFF"/>
        </w:rPr>
        <w:t>g_Anaerostipes</w:t>
      </w:r>
      <w:proofErr w:type="spellEnd"/>
    </w:p>
    <w:p w14:paraId="4B34AA5F" w14:textId="77777777" w:rsidR="00FB388C" w:rsidRPr="001A7813" w:rsidRDefault="00FB388C">
      <w:pPr>
        <w:rPr>
          <w:rFonts w:ascii="Times New Roman" w:hAnsi="Times New Roman"/>
          <w:sz w:val="24"/>
          <w:shd w:val="clear" w:color="auto" w:fill="FFFFFF"/>
        </w:rPr>
      </w:pPr>
    </w:p>
    <w:p w14:paraId="3E78D8F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noProof/>
          <w:sz w:val="24"/>
          <w:shd w:val="clear" w:color="auto" w:fill="FFFFFF"/>
        </w:rPr>
        <w:drawing>
          <wp:inline distT="0" distB="0" distL="114300" distR="114300" wp14:anchorId="572F95A9" wp14:editId="578D5281">
            <wp:extent cx="5268595" cy="3970655"/>
            <wp:effectExtent l="0" t="0" r="1905" b="4445"/>
            <wp:docPr id="228"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31"/>
                    <pic:cNvPicPr>
                      <a:picLocks noChangeAspect="1"/>
                    </pic:cNvPicPr>
                  </pic:nvPicPr>
                  <pic:blipFill>
                    <a:blip r:embed="rId62"/>
                    <a:stretch>
                      <a:fillRect/>
                    </a:stretch>
                  </pic:blipFill>
                  <pic:spPr>
                    <a:xfrm>
                      <a:off x="0" y="0"/>
                      <a:ext cx="5268595" cy="3970655"/>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 </w:t>
      </w:r>
    </w:p>
    <w:p w14:paraId="3D27C555"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S57. Forest plot for relative abundance studies for </w:t>
      </w:r>
      <w:proofErr w:type="spellStart"/>
      <w:r w:rsidRPr="001A7813">
        <w:rPr>
          <w:rFonts w:ascii="Times New Roman" w:hAnsi="Times New Roman" w:hint="eastAsia"/>
          <w:sz w:val="24"/>
          <w:shd w:val="clear" w:color="auto" w:fill="FFFFFF"/>
        </w:rPr>
        <w:t>g_Alistipes</w:t>
      </w:r>
      <w:proofErr w:type="spellEnd"/>
    </w:p>
    <w:p w14:paraId="39CA2CAA" w14:textId="77777777" w:rsidR="00FB388C" w:rsidRPr="001A7813" w:rsidRDefault="00FB388C">
      <w:pPr>
        <w:rPr>
          <w:rFonts w:ascii="Times New Roman" w:hAnsi="Times New Roman"/>
          <w:sz w:val="24"/>
          <w:shd w:val="clear" w:color="auto" w:fill="FFFFFF"/>
        </w:rPr>
      </w:pPr>
      <w:bookmarkStart w:id="1" w:name="_Toc18101"/>
    </w:p>
    <w:bookmarkEnd w:id="1"/>
    <w:p w14:paraId="1C2046FC"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3A30C7B" wp14:editId="0122C0ED">
            <wp:extent cx="5272405" cy="4408170"/>
            <wp:effectExtent l="0" t="0" r="10795" b="11430"/>
            <wp:docPr id="326"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图片 55"/>
                    <pic:cNvPicPr>
                      <a:picLocks noChangeAspect="1"/>
                    </pic:cNvPicPr>
                  </pic:nvPicPr>
                  <pic:blipFill>
                    <a:blip r:embed="rId63"/>
                    <a:stretch>
                      <a:fillRect/>
                    </a:stretch>
                  </pic:blipFill>
                  <pic:spPr>
                    <a:xfrm>
                      <a:off x="0" y="0"/>
                      <a:ext cx="5272405" cy="4408170"/>
                    </a:xfrm>
                    <a:prstGeom prst="rect">
                      <a:avLst/>
                    </a:prstGeom>
                    <a:noFill/>
                    <a:ln>
                      <a:noFill/>
                    </a:ln>
                  </pic:spPr>
                </pic:pic>
              </a:graphicData>
            </a:graphic>
          </wp:inline>
        </w:drawing>
      </w:r>
    </w:p>
    <w:p w14:paraId="1D4FE121"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S58. Forest plot for relative abundance studies for </w:t>
      </w:r>
      <w:proofErr w:type="spellStart"/>
      <w:r w:rsidRPr="001A7813">
        <w:rPr>
          <w:rFonts w:ascii="Times New Roman" w:hAnsi="Times New Roman" w:hint="eastAsia"/>
          <w:sz w:val="24"/>
          <w:shd w:val="clear" w:color="auto" w:fill="FFFFFF"/>
        </w:rPr>
        <w:t>g_Bacteroides</w:t>
      </w:r>
      <w:proofErr w:type="spellEnd"/>
    </w:p>
    <w:p w14:paraId="1C7C6F94" w14:textId="77777777" w:rsidR="00FB388C" w:rsidRPr="001A7813" w:rsidRDefault="00FB388C">
      <w:pPr>
        <w:rPr>
          <w:rFonts w:ascii="Times New Roman" w:hAnsi="Times New Roman"/>
          <w:sz w:val="24"/>
          <w:shd w:val="clear" w:color="auto" w:fill="FFFFFF"/>
        </w:rPr>
      </w:pPr>
    </w:p>
    <w:p w14:paraId="6CD14A45"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2D4FE957" wp14:editId="6DB76CA5">
            <wp:extent cx="5273675" cy="4103370"/>
            <wp:effectExtent l="0" t="0" r="9525" b="11430"/>
            <wp:docPr id="328"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图片 57"/>
                    <pic:cNvPicPr>
                      <a:picLocks noChangeAspect="1"/>
                    </pic:cNvPicPr>
                  </pic:nvPicPr>
                  <pic:blipFill>
                    <a:blip r:embed="rId64"/>
                    <a:stretch>
                      <a:fillRect/>
                    </a:stretch>
                  </pic:blipFill>
                  <pic:spPr>
                    <a:xfrm>
                      <a:off x="0" y="0"/>
                      <a:ext cx="5273675" cy="4103370"/>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Figure S59. Forest plot for relative abundance studies for </w:t>
      </w:r>
      <w:proofErr w:type="spellStart"/>
      <w:r w:rsidRPr="001A7813">
        <w:rPr>
          <w:rFonts w:ascii="Times New Roman" w:hAnsi="Times New Roman" w:hint="eastAsia"/>
          <w:sz w:val="24"/>
          <w:shd w:val="clear" w:color="auto" w:fill="FFFFFF"/>
        </w:rPr>
        <w:t>g_Parabacteroides</w:t>
      </w:r>
      <w:proofErr w:type="spellEnd"/>
    </w:p>
    <w:p w14:paraId="341B1A2D" w14:textId="77777777" w:rsidR="00FB388C" w:rsidRPr="001A7813" w:rsidRDefault="00FB388C">
      <w:pPr>
        <w:rPr>
          <w:rFonts w:ascii="Times New Roman" w:hAnsi="Times New Roman"/>
          <w:sz w:val="24"/>
          <w:shd w:val="clear" w:color="auto" w:fill="FFFFFF"/>
        </w:rPr>
      </w:pPr>
    </w:p>
    <w:p w14:paraId="0EC7F369"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30CFEA92" wp14:editId="33669F35">
            <wp:extent cx="5271770" cy="4040505"/>
            <wp:effectExtent l="0" t="0" r="11430" b="10795"/>
            <wp:docPr id="330"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图片 59"/>
                    <pic:cNvPicPr>
                      <a:picLocks noChangeAspect="1"/>
                    </pic:cNvPicPr>
                  </pic:nvPicPr>
                  <pic:blipFill>
                    <a:blip r:embed="rId65"/>
                    <a:stretch>
                      <a:fillRect/>
                    </a:stretch>
                  </pic:blipFill>
                  <pic:spPr>
                    <a:xfrm>
                      <a:off x="0" y="0"/>
                      <a:ext cx="5271770" cy="4040505"/>
                    </a:xfrm>
                    <a:prstGeom prst="rect">
                      <a:avLst/>
                    </a:prstGeom>
                    <a:noFill/>
                    <a:ln>
                      <a:noFill/>
                    </a:ln>
                  </pic:spPr>
                </pic:pic>
              </a:graphicData>
            </a:graphic>
          </wp:inline>
        </w:drawing>
      </w:r>
    </w:p>
    <w:p w14:paraId="27D1CC6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lastRenderedPageBreak/>
        <w:t xml:space="preserve">Figure S60. Forest plot for relative abundance studies for </w:t>
      </w:r>
      <w:proofErr w:type="spellStart"/>
      <w:r w:rsidRPr="001A7813">
        <w:rPr>
          <w:rFonts w:ascii="Times New Roman" w:hAnsi="Times New Roman" w:hint="eastAsia"/>
          <w:sz w:val="24"/>
          <w:shd w:val="clear" w:color="auto" w:fill="FFFFFF"/>
        </w:rPr>
        <w:t>g_Bifidobacterium</w:t>
      </w:r>
      <w:proofErr w:type="spellEnd"/>
      <w:r w:rsidRPr="001A7813">
        <w:rPr>
          <w:rFonts w:ascii="Times New Roman" w:hAnsi="Times New Roman" w:hint="eastAsia"/>
          <w:sz w:val="24"/>
          <w:shd w:val="clear" w:color="auto" w:fill="FFFFFF"/>
        </w:rPr>
        <w:t xml:space="preserve"> </w:t>
      </w:r>
    </w:p>
    <w:p w14:paraId="369C3DCD" w14:textId="77777777" w:rsidR="00FB388C" w:rsidRPr="001A7813" w:rsidRDefault="00FB388C">
      <w:pPr>
        <w:rPr>
          <w:rFonts w:ascii="Times New Roman" w:hAnsi="Times New Roman"/>
          <w:sz w:val="24"/>
          <w:shd w:val="clear" w:color="auto" w:fill="FFFFFF"/>
        </w:rPr>
      </w:pPr>
    </w:p>
    <w:p w14:paraId="22FBB0E6" w14:textId="77777777" w:rsidR="00FB388C" w:rsidRPr="001A7813" w:rsidRDefault="00000000">
      <w:r w:rsidRPr="001A7813">
        <w:rPr>
          <w:noProof/>
        </w:rPr>
        <w:drawing>
          <wp:inline distT="0" distB="0" distL="114300" distR="114300" wp14:anchorId="02F688A1" wp14:editId="46E429D5">
            <wp:extent cx="5266055" cy="3954780"/>
            <wp:effectExtent l="0" t="0" r="4445" b="7620"/>
            <wp:docPr id="333"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62"/>
                    <pic:cNvPicPr>
                      <a:picLocks noChangeAspect="1"/>
                    </pic:cNvPicPr>
                  </pic:nvPicPr>
                  <pic:blipFill>
                    <a:blip r:embed="rId66"/>
                    <a:stretch>
                      <a:fillRect/>
                    </a:stretch>
                  </pic:blipFill>
                  <pic:spPr>
                    <a:xfrm>
                      <a:off x="0" y="0"/>
                      <a:ext cx="5266055" cy="3954780"/>
                    </a:xfrm>
                    <a:prstGeom prst="rect">
                      <a:avLst/>
                    </a:prstGeom>
                    <a:noFill/>
                    <a:ln>
                      <a:noFill/>
                    </a:ln>
                  </pic:spPr>
                </pic:pic>
              </a:graphicData>
            </a:graphic>
          </wp:inline>
        </w:drawing>
      </w:r>
    </w:p>
    <w:p w14:paraId="2CBE2FB6"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S61. Forest plot for relative abundance studies for </w:t>
      </w:r>
      <w:proofErr w:type="spellStart"/>
      <w:r w:rsidRPr="001A7813">
        <w:rPr>
          <w:rFonts w:ascii="Times New Roman" w:hAnsi="Times New Roman" w:hint="eastAsia"/>
          <w:sz w:val="24"/>
          <w:shd w:val="clear" w:color="auto" w:fill="FFFFFF"/>
        </w:rPr>
        <w:t>g_</w:t>
      </w:r>
      <w:r w:rsidRPr="001A7813">
        <w:rPr>
          <w:rFonts w:ascii="Times New Roman" w:hAnsi="Times New Roman"/>
          <w:sz w:val="24"/>
          <w:shd w:val="clear" w:color="auto" w:fill="FFFFFF"/>
        </w:rPr>
        <w:t>Oscillibacter</w:t>
      </w:r>
      <w:proofErr w:type="spellEnd"/>
    </w:p>
    <w:p w14:paraId="17392FE3" w14:textId="77777777" w:rsidR="00FB388C" w:rsidRPr="001A7813" w:rsidRDefault="00FB388C"/>
    <w:p w14:paraId="07EED7FB" w14:textId="77777777" w:rsidR="00FB388C" w:rsidRPr="001A7813" w:rsidRDefault="00000000">
      <w:r w:rsidRPr="001A7813">
        <w:rPr>
          <w:noProof/>
        </w:rPr>
        <w:lastRenderedPageBreak/>
        <w:drawing>
          <wp:inline distT="0" distB="0" distL="114300" distR="114300" wp14:anchorId="3A25A3B4" wp14:editId="5105FA45">
            <wp:extent cx="5264150" cy="3994150"/>
            <wp:effectExtent l="0" t="0" r="6350" b="6350"/>
            <wp:docPr id="335"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图片 64"/>
                    <pic:cNvPicPr>
                      <a:picLocks noChangeAspect="1"/>
                    </pic:cNvPicPr>
                  </pic:nvPicPr>
                  <pic:blipFill>
                    <a:blip r:embed="rId67"/>
                    <a:stretch>
                      <a:fillRect/>
                    </a:stretch>
                  </pic:blipFill>
                  <pic:spPr>
                    <a:xfrm>
                      <a:off x="0" y="0"/>
                      <a:ext cx="5264150" cy="3994150"/>
                    </a:xfrm>
                    <a:prstGeom prst="rect">
                      <a:avLst/>
                    </a:prstGeom>
                    <a:noFill/>
                    <a:ln>
                      <a:noFill/>
                    </a:ln>
                  </pic:spPr>
                </pic:pic>
              </a:graphicData>
            </a:graphic>
          </wp:inline>
        </w:drawing>
      </w:r>
    </w:p>
    <w:p w14:paraId="70E07AB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S62. Forest plot for relative abundance studies for </w:t>
      </w:r>
      <w:proofErr w:type="spellStart"/>
      <w:r w:rsidRPr="001A7813">
        <w:rPr>
          <w:rFonts w:ascii="Times New Roman" w:hAnsi="Times New Roman" w:hint="eastAsia"/>
          <w:sz w:val="24"/>
          <w:shd w:val="clear" w:color="auto" w:fill="FFFFFF"/>
        </w:rPr>
        <w:t>g_Clostridium</w:t>
      </w:r>
      <w:proofErr w:type="spellEnd"/>
    </w:p>
    <w:p w14:paraId="6ED0CA12" w14:textId="77777777" w:rsidR="00FB388C" w:rsidRPr="001A7813" w:rsidRDefault="00000000">
      <w:r w:rsidRPr="001A7813">
        <w:rPr>
          <w:rFonts w:hint="eastAsia"/>
        </w:rPr>
        <w:t xml:space="preserve"> </w:t>
      </w:r>
    </w:p>
    <w:p w14:paraId="5AE4FDAA" w14:textId="77777777" w:rsidR="00FB388C" w:rsidRPr="001A7813" w:rsidRDefault="00000000">
      <w:r w:rsidRPr="001A7813">
        <w:rPr>
          <w:noProof/>
        </w:rPr>
        <w:drawing>
          <wp:inline distT="0" distB="0" distL="114300" distR="114300" wp14:anchorId="6D5F06A6" wp14:editId="718F097C">
            <wp:extent cx="5265420" cy="3793490"/>
            <wp:effectExtent l="0" t="0" r="5080" b="3810"/>
            <wp:docPr id="337"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图片 66"/>
                    <pic:cNvPicPr>
                      <a:picLocks noChangeAspect="1"/>
                    </pic:cNvPicPr>
                  </pic:nvPicPr>
                  <pic:blipFill>
                    <a:blip r:embed="rId68"/>
                    <a:stretch>
                      <a:fillRect/>
                    </a:stretch>
                  </pic:blipFill>
                  <pic:spPr>
                    <a:xfrm>
                      <a:off x="0" y="0"/>
                      <a:ext cx="5265420" cy="3793490"/>
                    </a:xfrm>
                    <a:prstGeom prst="rect">
                      <a:avLst/>
                    </a:prstGeom>
                    <a:noFill/>
                    <a:ln>
                      <a:noFill/>
                    </a:ln>
                  </pic:spPr>
                </pic:pic>
              </a:graphicData>
            </a:graphic>
          </wp:inline>
        </w:drawing>
      </w:r>
    </w:p>
    <w:p w14:paraId="1DE4369B"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S63. Forest plot for relative abundance studies for </w:t>
      </w:r>
      <w:proofErr w:type="spellStart"/>
      <w:r w:rsidRPr="001A7813">
        <w:rPr>
          <w:rFonts w:ascii="Times New Roman" w:hAnsi="Times New Roman" w:hint="eastAsia"/>
          <w:sz w:val="24"/>
          <w:shd w:val="clear" w:color="auto" w:fill="FFFFFF"/>
        </w:rPr>
        <w:t>g_Phascolarctobacterium</w:t>
      </w:r>
      <w:proofErr w:type="spellEnd"/>
    </w:p>
    <w:p w14:paraId="570F9599" w14:textId="77777777" w:rsidR="00FB388C" w:rsidRPr="001A7813" w:rsidRDefault="00FB388C"/>
    <w:p w14:paraId="0BEAFEC1" w14:textId="77777777" w:rsidR="00FB388C" w:rsidRPr="001A7813" w:rsidRDefault="00000000">
      <w:r w:rsidRPr="001A7813">
        <w:rPr>
          <w:noProof/>
        </w:rPr>
        <w:drawing>
          <wp:inline distT="0" distB="0" distL="114300" distR="114300" wp14:anchorId="176BCB91" wp14:editId="1D6D3459">
            <wp:extent cx="5269230" cy="3869055"/>
            <wp:effectExtent l="0" t="0" r="1270" b="4445"/>
            <wp:docPr id="339"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图片 68"/>
                    <pic:cNvPicPr>
                      <a:picLocks noChangeAspect="1"/>
                    </pic:cNvPicPr>
                  </pic:nvPicPr>
                  <pic:blipFill>
                    <a:blip r:embed="rId69"/>
                    <a:stretch>
                      <a:fillRect/>
                    </a:stretch>
                  </pic:blipFill>
                  <pic:spPr>
                    <a:xfrm>
                      <a:off x="0" y="0"/>
                      <a:ext cx="5269230" cy="3869055"/>
                    </a:xfrm>
                    <a:prstGeom prst="rect">
                      <a:avLst/>
                    </a:prstGeom>
                    <a:noFill/>
                    <a:ln>
                      <a:noFill/>
                    </a:ln>
                  </pic:spPr>
                </pic:pic>
              </a:graphicData>
            </a:graphic>
          </wp:inline>
        </w:drawing>
      </w:r>
    </w:p>
    <w:p w14:paraId="513BE25E" w14:textId="77777777" w:rsidR="00FB388C" w:rsidRPr="001A7813" w:rsidRDefault="00000000">
      <w:r w:rsidRPr="001A7813">
        <w:rPr>
          <w:rFonts w:ascii="Times New Roman" w:hAnsi="Times New Roman" w:hint="eastAsia"/>
          <w:sz w:val="24"/>
          <w:shd w:val="clear" w:color="auto" w:fill="FFFFFF"/>
        </w:rPr>
        <w:t xml:space="preserve">Figure S64. Forest plot for relative abundance studies for </w:t>
      </w:r>
      <w:proofErr w:type="spellStart"/>
      <w:r w:rsidRPr="001A7813">
        <w:rPr>
          <w:rFonts w:ascii="Times New Roman" w:hAnsi="Times New Roman" w:hint="eastAsia"/>
          <w:sz w:val="24"/>
          <w:shd w:val="clear" w:color="auto" w:fill="FFFFFF"/>
        </w:rPr>
        <w:t>g_Butyricicoccus</w:t>
      </w:r>
      <w:proofErr w:type="spellEnd"/>
    </w:p>
    <w:p w14:paraId="01680918" w14:textId="77777777" w:rsidR="00FB388C" w:rsidRPr="001A7813" w:rsidRDefault="00FB388C">
      <w:pPr>
        <w:rPr>
          <w:rFonts w:ascii="Times New Roman" w:hAnsi="Times New Roman"/>
          <w:sz w:val="24"/>
          <w:shd w:val="clear" w:color="auto" w:fill="FFFFFF"/>
        </w:rPr>
      </w:pPr>
    </w:p>
    <w:p w14:paraId="0F318223"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17DF66E" wp14:editId="586380FF">
            <wp:extent cx="5030470" cy="3651250"/>
            <wp:effectExtent l="0" t="0" r="11430" b="6350"/>
            <wp:docPr id="19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8"/>
                    <pic:cNvPicPr>
                      <a:picLocks noChangeAspect="1"/>
                    </pic:cNvPicPr>
                  </pic:nvPicPr>
                  <pic:blipFill>
                    <a:blip r:embed="rId70"/>
                    <a:stretch>
                      <a:fillRect/>
                    </a:stretch>
                  </pic:blipFill>
                  <pic:spPr>
                    <a:xfrm>
                      <a:off x="0" y="0"/>
                      <a:ext cx="5030470" cy="3651250"/>
                    </a:xfrm>
                    <a:prstGeom prst="rect">
                      <a:avLst/>
                    </a:prstGeom>
                    <a:noFill/>
                    <a:ln>
                      <a:noFill/>
                    </a:ln>
                  </pic:spPr>
                </pic:pic>
              </a:graphicData>
            </a:graphic>
          </wp:inline>
        </w:drawing>
      </w:r>
    </w:p>
    <w:p w14:paraId="795A36D4"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65</w:t>
      </w:r>
      <w:r w:rsidRPr="001A7813">
        <w:rPr>
          <w:rFonts w:ascii="Times New Roman" w:hAnsi="Times New Roman"/>
          <w:sz w:val="24"/>
          <w:shd w:val="clear" w:color="auto" w:fill="FFFFFF"/>
        </w:rPr>
        <w:t xml:space="preserve">. </w:t>
      </w:r>
      <w:r w:rsidRPr="001A7813">
        <w:rPr>
          <w:rFonts w:ascii="Times New Roman" w:hAnsi="Times New Roman" w:hint="eastAsia"/>
          <w:sz w:val="24"/>
          <w:shd w:val="clear" w:color="auto" w:fill="FFFFFF"/>
        </w:rPr>
        <w:t>Forest plot illustrating the relationship between MS and</w:t>
      </w:r>
      <w:r w:rsidRPr="001A7813">
        <w:rPr>
          <w:rFonts w:ascii="Times New Roman" w:hAnsi="Times New Roman"/>
          <w:sz w:val="24"/>
          <w:shd w:val="clear" w:color="auto" w:fill="FFFFFF"/>
        </w:rPr>
        <w:t xml:space="preserve"> </w:t>
      </w:r>
      <w:proofErr w:type="spellStart"/>
      <w:r w:rsidRPr="001A7813">
        <w:rPr>
          <w:rFonts w:ascii="Times New Roman" w:hAnsi="Times New Roman" w:hint="eastAsia"/>
          <w:sz w:val="24"/>
          <w:shd w:val="clear" w:color="auto" w:fill="FFFFFF"/>
        </w:rPr>
        <w:t>f_</w:t>
      </w:r>
      <w:r w:rsidRPr="001A7813">
        <w:rPr>
          <w:rFonts w:ascii="Times New Roman" w:hAnsi="Times New Roman"/>
          <w:sz w:val="24"/>
          <w:shd w:val="clear" w:color="auto" w:fill="FFFFFF"/>
        </w:rPr>
        <w:t>Ruminococcaceae</w:t>
      </w:r>
      <w:proofErr w:type="spellEnd"/>
    </w:p>
    <w:p w14:paraId="14F65E9D" w14:textId="77777777" w:rsidR="00FB388C" w:rsidRPr="001A7813" w:rsidRDefault="00FB388C">
      <w:pPr>
        <w:rPr>
          <w:rFonts w:ascii="Times New Roman" w:hAnsi="Times New Roman"/>
          <w:sz w:val="24"/>
          <w:shd w:val="clear" w:color="auto" w:fill="FFFFFF"/>
        </w:rPr>
      </w:pPr>
    </w:p>
    <w:p w14:paraId="4A986502"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7C58A8D3" wp14:editId="7051AB6C">
            <wp:extent cx="5030470" cy="3651250"/>
            <wp:effectExtent l="0" t="0" r="11430" b="6350"/>
            <wp:docPr id="19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9"/>
                    <pic:cNvPicPr>
                      <a:picLocks noChangeAspect="1"/>
                    </pic:cNvPicPr>
                  </pic:nvPicPr>
                  <pic:blipFill>
                    <a:blip r:embed="rId71"/>
                    <a:stretch>
                      <a:fillRect/>
                    </a:stretch>
                  </pic:blipFill>
                  <pic:spPr>
                    <a:xfrm>
                      <a:off x="0" y="0"/>
                      <a:ext cx="5030470" cy="3651250"/>
                    </a:xfrm>
                    <a:prstGeom prst="rect">
                      <a:avLst/>
                    </a:prstGeom>
                    <a:noFill/>
                    <a:ln>
                      <a:noFill/>
                    </a:ln>
                  </pic:spPr>
                </pic:pic>
              </a:graphicData>
            </a:graphic>
          </wp:inline>
        </w:drawing>
      </w:r>
    </w:p>
    <w:p w14:paraId="5367CB80"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66</w:t>
      </w:r>
      <w:r w:rsidRPr="001A7813">
        <w:rPr>
          <w:rFonts w:ascii="Times New Roman" w:hAnsi="Times New Roman"/>
          <w:sz w:val="24"/>
          <w:shd w:val="clear" w:color="auto" w:fill="FFFFFF"/>
        </w:rPr>
        <w:t xml:space="preserve">. </w:t>
      </w:r>
      <w:r w:rsidRPr="001A7813">
        <w:rPr>
          <w:rFonts w:ascii="Times New Roman" w:hAnsi="Times New Roman" w:hint="eastAsia"/>
          <w:sz w:val="24"/>
          <w:shd w:val="clear" w:color="auto" w:fill="FFFFFF"/>
        </w:rPr>
        <w:t>Forest plot illustrating the relationship between MS and</w:t>
      </w:r>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f_</w:t>
      </w:r>
      <w:r w:rsidRPr="001A7813">
        <w:rPr>
          <w:rFonts w:ascii="Times New Roman" w:hAnsi="Times New Roman" w:hint="eastAsia"/>
          <w:sz w:val="24"/>
          <w:shd w:val="clear" w:color="auto" w:fill="FFFFFF"/>
        </w:rPr>
        <w:t>Bacteroidaceae</w:t>
      </w:r>
      <w:proofErr w:type="spellEnd"/>
    </w:p>
    <w:p w14:paraId="4FF6DC2B" w14:textId="77777777" w:rsidR="00FB388C" w:rsidRPr="001A7813" w:rsidRDefault="00FB388C">
      <w:pPr>
        <w:rPr>
          <w:rFonts w:ascii="Times New Roman" w:hAnsi="Times New Roman"/>
          <w:sz w:val="24"/>
          <w:shd w:val="clear" w:color="auto" w:fill="FFFFFF"/>
        </w:rPr>
      </w:pPr>
    </w:p>
    <w:p w14:paraId="4C694253"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82A4958" wp14:editId="594C793A">
            <wp:extent cx="5030470" cy="3651250"/>
            <wp:effectExtent l="0" t="0" r="11430" b="6350"/>
            <wp:docPr id="19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2"/>
                    <pic:cNvPicPr>
                      <a:picLocks noChangeAspect="1"/>
                    </pic:cNvPicPr>
                  </pic:nvPicPr>
                  <pic:blipFill>
                    <a:blip r:embed="rId72"/>
                    <a:stretch>
                      <a:fillRect/>
                    </a:stretch>
                  </pic:blipFill>
                  <pic:spPr>
                    <a:xfrm>
                      <a:off x="0" y="0"/>
                      <a:ext cx="5030470" cy="3651250"/>
                    </a:xfrm>
                    <a:prstGeom prst="rect">
                      <a:avLst/>
                    </a:prstGeom>
                    <a:noFill/>
                    <a:ln>
                      <a:noFill/>
                    </a:ln>
                  </pic:spPr>
                </pic:pic>
              </a:graphicData>
            </a:graphic>
          </wp:inline>
        </w:drawing>
      </w:r>
    </w:p>
    <w:p w14:paraId="7D2248C9"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67</w:t>
      </w:r>
      <w:r w:rsidRPr="001A7813">
        <w:rPr>
          <w:rFonts w:ascii="Times New Roman" w:hAnsi="Times New Roman"/>
          <w:sz w:val="24"/>
          <w:shd w:val="clear" w:color="auto" w:fill="FFFFFF"/>
        </w:rPr>
        <w:t xml:space="preserve">. </w:t>
      </w:r>
      <w:r w:rsidRPr="001A7813">
        <w:rPr>
          <w:rFonts w:ascii="Times New Roman" w:hAnsi="Times New Roman" w:hint="eastAsia"/>
          <w:sz w:val="24"/>
          <w:shd w:val="clear" w:color="auto" w:fill="FFFFFF"/>
        </w:rPr>
        <w:t xml:space="preserve">Forest plot illustrating the relationship between MS and </w:t>
      </w:r>
      <w:proofErr w:type="spellStart"/>
      <w:r w:rsidRPr="001A7813">
        <w:rPr>
          <w:rFonts w:ascii="Times New Roman" w:hAnsi="Times New Roman"/>
          <w:sz w:val="24"/>
          <w:shd w:val="clear" w:color="auto" w:fill="FFFFFF"/>
        </w:rPr>
        <w:t>f_Prevotellaceae</w:t>
      </w:r>
      <w:proofErr w:type="spellEnd"/>
    </w:p>
    <w:p w14:paraId="274F30AC" w14:textId="77777777" w:rsidR="00FB388C" w:rsidRPr="001A7813" w:rsidRDefault="00FB388C">
      <w:pPr>
        <w:rPr>
          <w:rFonts w:ascii="Times New Roman" w:hAnsi="Times New Roman"/>
          <w:sz w:val="24"/>
          <w:shd w:val="clear" w:color="auto" w:fill="FFFFFF"/>
        </w:rPr>
      </w:pPr>
    </w:p>
    <w:p w14:paraId="240AEE75" w14:textId="77777777" w:rsidR="00FB388C" w:rsidRPr="001A7813" w:rsidRDefault="00FB388C">
      <w:pPr>
        <w:rPr>
          <w:rFonts w:ascii="Times New Roman" w:hAnsi="Times New Roman"/>
          <w:sz w:val="24"/>
          <w:shd w:val="clear" w:color="auto" w:fill="FFFFFF"/>
        </w:rPr>
      </w:pPr>
    </w:p>
    <w:p w14:paraId="526ACC47"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5D3921D" wp14:editId="00995FE5">
            <wp:extent cx="5030470" cy="3651250"/>
            <wp:effectExtent l="0" t="0" r="11430" b="6350"/>
            <wp:docPr id="20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15"/>
                    <pic:cNvPicPr>
                      <a:picLocks noChangeAspect="1"/>
                    </pic:cNvPicPr>
                  </pic:nvPicPr>
                  <pic:blipFill>
                    <a:blip r:embed="rId73"/>
                    <a:stretch>
                      <a:fillRect/>
                    </a:stretch>
                  </pic:blipFill>
                  <pic:spPr>
                    <a:xfrm>
                      <a:off x="0" y="0"/>
                      <a:ext cx="5030470" cy="3651250"/>
                    </a:xfrm>
                    <a:prstGeom prst="rect">
                      <a:avLst/>
                    </a:prstGeom>
                    <a:noFill/>
                    <a:ln>
                      <a:noFill/>
                    </a:ln>
                  </pic:spPr>
                </pic:pic>
              </a:graphicData>
            </a:graphic>
          </wp:inline>
        </w:drawing>
      </w:r>
    </w:p>
    <w:p w14:paraId="662BAE76"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68</w:t>
      </w:r>
      <w:r w:rsidRPr="001A7813">
        <w:rPr>
          <w:rFonts w:ascii="Times New Roman" w:hAnsi="Times New Roman"/>
          <w:sz w:val="24"/>
          <w:shd w:val="clear" w:color="auto" w:fill="FFFFFF"/>
        </w:rPr>
        <w:t xml:space="preserve">. </w:t>
      </w:r>
      <w:r w:rsidRPr="001A7813">
        <w:rPr>
          <w:rFonts w:ascii="Times New Roman" w:hAnsi="Times New Roman" w:hint="eastAsia"/>
          <w:sz w:val="24"/>
          <w:shd w:val="clear" w:color="auto" w:fill="FFFFFF"/>
        </w:rPr>
        <w:t xml:space="preserve">Forest plot illustrating the relationship between MS and </w:t>
      </w:r>
      <w:proofErr w:type="spellStart"/>
      <w:r w:rsidRPr="001A7813">
        <w:rPr>
          <w:rFonts w:ascii="Times New Roman" w:hAnsi="Times New Roman" w:hint="eastAsia"/>
          <w:sz w:val="24"/>
          <w:shd w:val="clear" w:color="auto" w:fill="FFFFFF"/>
        </w:rPr>
        <w:t>f_Lachnospiraceae</w:t>
      </w:r>
      <w:proofErr w:type="spellEnd"/>
    </w:p>
    <w:p w14:paraId="34D0C992" w14:textId="77777777" w:rsidR="00FB388C" w:rsidRPr="001A7813" w:rsidRDefault="00FB388C">
      <w:pPr>
        <w:rPr>
          <w:rFonts w:ascii="Times New Roman" w:hAnsi="Times New Roman"/>
          <w:sz w:val="24"/>
          <w:shd w:val="clear" w:color="auto" w:fill="FFFFFF"/>
        </w:rPr>
      </w:pPr>
    </w:p>
    <w:p w14:paraId="48D1C4AC" w14:textId="77777777" w:rsidR="00FB388C" w:rsidRPr="001A7813" w:rsidRDefault="00FB388C">
      <w:pPr>
        <w:rPr>
          <w:rFonts w:ascii="Times New Roman" w:hAnsi="Times New Roman"/>
          <w:sz w:val="24"/>
          <w:shd w:val="clear" w:color="auto" w:fill="FFFFFF"/>
        </w:rPr>
      </w:pPr>
    </w:p>
    <w:p w14:paraId="3272E422"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17008340" wp14:editId="09B7E46E">
            <wp:extent cx="5030470" cy="3651250"/>
            <wp:effectExtent l="0" t="0" r="11430" b="6350"/>
            <wp:docPr id="43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 name="图片 23"/>
                    <pic:cNvPicPr>
                      <a:picLocks noChangeAspect="1"/>
                    </pic:cNvPicPr>
                  </pic:nvPicPr>
                  <pic:blipFill>
                    <a:blip r:embed="rId74"/>
                    <a:stretch>
                      <a:fillRect/>
                    </a:stretch>
                  </pic:blipFill>
                  <pic:spPr>
                    <a:xfrm>
                      <a:off x="0" y="0"/>
                      <a:ext cx="5030470" cy="3651250"/>
                    </a:xfrm>
                    <a:prstGeom prst="rect">
                      <a:avLst/>
                    </a:prstGeom>
                    <a:noFill/>
                    <a:ln>
                      <a:noFill/>
                    </a:ln>
                  </pic:spPr>
                </pic:pic>
              </a:graphicData>
            </a:graphic>
          </wp:inline>
        </w:drawing>
      </w:r>
    </w:p>
    <w:p w14:paraId="7CA6CA8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S69. Forest plot illustrating the relationship between MS and </w:t>
      </w:r>
      <w:proofErr w:type="spellStart"/>
      <w:r w:rsidRPr="001A7813">
        <w:rPr>
          <w:rFonts w:ascii="Times New Roman" w:hAnsi="Times New Roman" w:hint="eastAsia"/>
          <w:sz w:val="24"/>
          <w:shd w:val="clear" w:color="auto" w:fill="FFFFFF"/>
        </w:rPr>
        <w:t>p_Firmicutes</w:t>
      </w:r>
      <w:proofErr w:type="spellEnd"/>
    </w:p>
    <w:p w14:paraId="25B4CFF9" w14:textId="77777777" w:rsidR="00FB388C" w:rsidRPr="001A7813" w:rsidRDefault="00FB388C">
      <w:pPr>
        <w:rPr>
          <w:rFonts w:ascii="Times New Roman" w:hAnsi="Times New Roman"/>
          <w:sz w:val="24"/>
          <w:shd w:val="clear" w:color="auto" w:fill="FFFFFF"/>
        </w:rPr>
      </w:pPr>
    </w:p>
    <w:p w14:paraId="249B5402"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EC2F516" wp14:editId="48413A20">
            <wp:extent cx="5267960" cy="4014470"/>
            <wp:effectExtent l="0" t="0" r="2540" b="11430"/>
            <wp:docPr id="43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图片 24"/>
                    <pic:cNvPicPr>
                      <a:picLocks noChangeAspect="1"/>
                    </pic:cNvPicPr>
                  </pic:nvPicPr>
                  <pic:blipFill>
                    <a:blip r:embed="rId75"/>
                    <a:stretch>
                      <a:fillRect/>
                    </a:stretch>
                  </pic:blipFill>
                  <pic:spPr>
                    <a:xfrm>
                      <a:off x="0" y="0"/>
                      <a:ext cx="5267960" cy="4014470"/>
                    </a:xfrm>
                    <a:prstGeom prst="rect">
                      <a:avLst/>
                    </a:prstGeom>
                    <a:noFill/>
                    <a:ln>
                      <a:noFill/>
                    </a:ln>
                  </pic:spPr>
                </pic:pic>
              </a:graphicData>
            </a:graphic>
          </wp:inline>
        </w:drawing>
      </w:r>
    </w:p>
    <w:p w14:paraId="75F28E51"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S70. Forest plot illustrating the relationship between MS and </w:t>
      </w:r>
      <w:proofErr w:type="spellStart"/>
      <w:r w:rsidRPr="001A7813">
        <w:rPr>
          <w:rFonts w:ascii="Times New Roman" w:hAnsi="Times New Roman" w:hint="eastAsia"/>
          <w:sz w:val="24"/>
          <w:shd w:val="clear" w:color="auto" w:fill="FFFFFF"/>
        </w:rPr>
        <w:t>p_Bacteroidetes</w:t>
      </w:r>
      <w:proofErr w:type="spellEnd"/>
    </w:p>
    <w:p w14:paraId="754A9F1A" w14:textId="77777777" w:rsidR="00FB388C" w:rsidRPr="001A7813" w:rsidRDefault="00FB388C">
      <w:pPr>
        <w:rPr>
          <w:rFonts w:ascii="Times New Roman" w:hAnsi="Times New Roman"/>
          <w:sz w:val="24"/>
          <w:shd w:val="clear" w:color="auto" w:fill="FFFFFF"/>
        </w:rPr>
      </w:pPr>
    </w:p>
    <w:p w14:paraId="4AC69504"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95FB9DE" wp14:editId="386A1DC4">
            <wp:extent cx="5030470" cy="3651250"/>
            <wp:effectExtent l="0" t="0" r="11430" b="6350"/>
            <wp:docPr id="43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 name="图片 25"/>
                    <pic:cNvPicPr>
                      <a:picLocks noChangeAspect="1"/>
                    </pic:cNvPicPr>
                  </pic:nvPicPr>
                  <pic:blipFill>
                    <a:blip r:embed="rId76"/>
                    <a:stretch>
                      <a:fillRect/>
                    </a:stretch>
                  </pic:blipFill>
                  <pic:spPr>
                    <a:xfrm>
                      <a:off x="0" y="0"/>
                      <a:ext cx="5030470" cy="3651250"/>
                    </a:xfrm>
                    <a:prstGeom prst="rect">
                      <a:avLst/>
                    </a:prstGeom>
                    <a:noFill/>
                    <a:ln>
                      <a:noFill/>
                    </a:ln>
                  </pic:spPr>
                </pic:pic>
              </a:graphicData>
            </a:graphic>
          </wp:inline>
        </w:drawing>
      </w:r>
    </w:p>
    <w:p w14:paraId="3F4F9BEF"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S71. Forest plot illustrating the relationship between MS and </w:t>
      </w:r>
      <w:proofErr w:type="spellStart"/>
      <w:r w:rsidRPr="001A7813">
        <w:rPr>
          <w:rFonts w:ascii="Times New Roman" w:hAnsi="Times New Roman" w:hint="eastAsia"/>
          <w:sz w:val="24"/>
          <w:shd w:val="clear" w:color="auto" w:fill="FFFFFF"/>
        </w:rPr>
        <w:t>p_Proteobacteria</w:t>
      </w:r>
      <w:proofErr w:type="spellEnd"/>
    </w:p>
    <w:p w14:paraId="6C1E05B9" w14:textId="77777777" w:rsidR="00FB388C" w:rsidRPr="001A7813" w:rsidRDefault="00FB388C">
      <w:pPr>
        <w:rPr>
          <w:rFonts w:ascii="Times New Roman" w:hAnsi="Times New Roman"/>
          <w:sz w:val="24"/>
          <w:shd w:val="clear" w:color="auto" w:fill="FFFFFF"/>
        </w:rPr>
      </w:pPr>
    </w:p>
    <w:p w14:paraId="56CE8B9B"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5A04B0CF" wp14:editId="00FFCF6B">
            <wp:extent cx="5030470" cy="3651250"/>
            <wp:effectExtent l="0" t="0" r="11430" b="6350"/>
            <wp:docPr id="44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图片 26"/>
                    <pic:cNvPicPr>
                      <a:picLocks noChangeAspect="1"/>
                    </pic:cNvPicPr>
                  </pic:nvPicPr>
                  <pic:blipFill>
                    <a:blip r:embed="rId77"/>
                    <a:stretch>
                      <a:fillRect/>
                    </a:stretch>
                  </pic:blipFill>
                  <pic:spPr>
                    <a:xfrm>
                      <a:off x="0" y="0"/>
                      <a:ext cx="5030470" cy="3651250"/>
                    </a:xfrm>
                    <a:prstGeom prst="rect">
                      <a:avLst/>
                    </a:prstGeom>
                    <a:noFill/>
                    <a:ln>
                      <a:noFill/>
                    </a:ln>
                  </pic:spPr>
                </pic:pic>
              </a:graphicData>
            </a:graphic>
          </wp:inline>
        </w:drawing>
      </w:r>
    </w:p>
    <w:p w14:paraId="4CCEADD2"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S72. Forest plot illustrating the relationship between MS and </w:t>
      </w:r>
      <w:proofErr w:type="spellStart"/>
      <w:r w:rsidRPr="001A7813">
        <w:rPr>
          <w:rFonts w:ascii="Times New Roman" w:hAnsi="Times New Roman" w:hint="eastAsia"/>
          <w:sz w:val="24"/>
          <w:shd w:val="clear" w:color="auto" w:fill="FFFFFF"/>
        </w:rPr>
        <w:t>p_Actinobacteria</w:t>
      </w:r>
      <w:proofErr w:type="spellEnd"/>
    </w:p>
    <w:p w14:paraId="2FEF3C70" w14:textId="77777777" w:rsidR="00FB388C" w:rsidRPr="001A7813" w:rsidRDefault="00FB388C">
      <w:pPr>
        <w:rPr>
          <w:rFonts w:ascii="Times New Roman" w:hAnsi="Times New Roman"/>
          <w:sz w:val="24"/>
          <w:shd w:val="clear" w:color="auto" w:fill="FFFFFF"/>
        </w:rPr>
      </w:pPr>
    </w:p>
    <w:p w14:paraId="07EE64CA"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70C4E3A8" wp14:editId="4C5E8F2E">
            <wp:extent cx="5030470" cy="3651250"/>
            <wp:effectExtent l="0" t="0" r="11430" b="6350"/>
            <wp:docPr id="23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33"/>
                    <pic:cNvPicPr>
                      <a:picLocks noChangeAspect="1"/>
                    </pic:cNvPicPr>
                  </pic:nvPicPr>
                  <pic:blipFill>
                    <a:blip r:embed="rId78"/>
                    <a:stretch>
                      <a:fillRect/>
                    </a:stretch>
                  </pic:blipFill>
                  <pic:spPr>
                    <a:xfrm>
                      <a:off x="0" y="0"/>
                      <a:ext cx="5030470" cy="3651250"/>
                    </a:xfrm>
                    <a:prstGeom prst="rect">
                      <a:avLst/>
                    </a:prstGeom>
                    <a:noFill/>
                    <a:ln>
                      <a:noFill/>
                    </a:ln>
                  </pic:spPr>
                </pic:pic>
              </a:graphicData>
            </a:graphic>
          </wp:inline>
        </w:drawing>
      </w:r>
    </w:p>
    <w:p w14:paraId="5F9D538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S73. Forest plot illustrating the relationship between MS and </w:t>
      </w:r>
      <w:proofErr w:type="spellStart"/>
      <w:r w:rsidRPr="001A7813">
        <w:rPr>
          <w:rFonts w:ascii="Times New Roman" w:hAnsi="Times New Roman" w:hint="eastAsia"/>
          <w:sz w:val="24"/>
          <w:shd w:val="clear" w:color="auto" w:fill="FFFFFF"/>
        </w:rPr>
        <w:t>p_Verrucomicrobia</w:t>
      </w:r>
      <w:proofErr w:type="spellEnd"/>
    </w:p>
    <w:p w14:paraId="319A3A16" w14:textId="77777777" w:rsidR="00FB388C" w:rsidRPr="001A7813" w:rsidRDefault="00FB388C">
      <w:pPr>
        <w:rPr>
          <w:rFonts w:ascii="Times New Roman" w:hAnsi="Times New Roman"/>
          <w:sz w:val="24"/>
          <w:shd w:val="clear" w:color="auto" w:fill="FFFFFF"/>
        </w:rPr>
      </w:pPr>
    </w:p>
    <w:p w14:paraId="04B321E2"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2A7B359" wp14:editId="56983CCA">
            <wp:extent cx="5030470" cy="3651250"/>
            <wp:effectExtent l="0" t="0" r="11430" b="6350"/>
            <wp:docPr id="238"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36"/>
                    <pic:cNvPicPr>
                      <a:picLocks noChangeAspect="1"/>
                    </pic:cNvPicPr>
                  </pic:nvPicPr>
                  <pic:blipFill>
                    <a:blip r:embed="rId79"/>
                    <a:stretch>
                      <a:fillRect/>
                    </a:stretch>
                  </pic:blipFill>
                  <pic:spPr>
                    <a:xfrm>
                      <a:off x="0" y="0"/>
                      <a:ext cx="5030470" cy="3651250"/>
                    </a:xfrm>
                    <a:prstGeom prst="rect">
                      <a:avLst/>
                    </a:prstGeom>
                    <a:noFill/>
                    <a:ln>
                      <a:noFill/>
                    </a:ln>
                  </pic:spPr>
                </pic:pic>
              </a:graphicData>
            </a:graphic>
          </wp:inline>
        </w:drawing>
      </w:r>
    </w:p>
    <w:p w14:paraId="67277DF1"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S74. Forest plot illustrating the relationship between MS and </w:t>
      </w:r>
      <w:proofErr w:type="spellStart"/>
      <w:r w:rsidRPr="001A7813">
        <w:rPr>
          <w:rFonts w:ascii="Times New Roman" w:hAnsi="Times New Roman" w:hint="eastAsia"/>
          <w:sz w:val="24"/>
          <w:shd w:val="clear" w:color="auto" w:fill="FFFFFF"/>
        </w:rPr>
        <w:t>p_Fusobacteria</w:t>
      </w:r>
      <w:proofErr w:type="spellEnd"/>
    </w:p>
    <w:p w14:paraId="71177225" w14:textId="77777777" w:rsidR="00FB388C" w:rsidRPr="001A7813" w:rsidRDefault="00FB388C">
      <w:pPr>
        <w:rPr>
          <w:rFonts w:ascii="Times New Roman" w:hAnsi="Times New Roman"/>
          <w:sz w:val="24"/>
          <w:shd w:val="clear" w:color="auto" w:fill="FFFFFF"/>
        </w:rPr>
      </w:pPr>
    </w:p>
    <w:p w14:paraId="2B82EF5A"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2960FAF5" wp14:editId="08886039">
            <wp:extent cx="5030470" cy="3651250"/>
            <wp:effectExtent l="0" t="0" r="11430" b="6350"/>
            <wp:docPr id="253"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42"/>
                    <pic:cNvPicPr>
                      <a:picLocks noChangeAspect="1"/>
                    </pic:cNvPicPr>
                  </pic:nvPicPr>
                  <pic:blipFill>
                    <a:blip r:embed="rId80"/>
                    <a:stretch>
                      <a:fillRect/>
                    </a:stretch>
                  </pic:blipFill>
                  <pic:spPr>
                    <a:xfrm>
                      <a:off x="0" y="0"/>
                      <a:ext cx="5030470" cy="3651250"/>
                    </a:xfrm>
                    <a:prstGeom prst="rect">
                      <a:avLst/>
                    </a:prstGeom>
                    <a:noFill/>
                    <a:ln>
                      <a:noFill/>
                    </a:ln>
                  </pic:spPr>
                </pic:pic>
              </a:graphicData>
            </a:graphic>
          </wp:inline>
        </w:drawing>
      </w:r>
    </w:p>
    <w:p w14:paraId="5925178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S75. Forest plot illustrating the relationship between MS and </w:t>
      </w:r>
      <w:proofErr w:type="spellStart"/>
      <w:r w:rsidRPr="001A7813">
        <w:rPr>
          <w:rFonts w:ascii="Times New Roman" w:hAnsi="Times New Roman" w:hint="eastAsia"/>
          <w:sz w:val="24"/>
          <w:shd w:val="clear" w:color="auto" w:fill="FFFFFF"/>
        </w:rPr>
        <w:t>p_</w:t>
      </w:r>
      <w:r w:rsidRPr="001A7813">
        <w:rPr>
          <w:rFonts w:ascii="Times New Roman" w:eastAsia="宋体" w:hAnsi="Times New Roman" w:hint="eastAsia"/>
          <w:kern w:val="0"/>
          <w:sz w:val="24"/>
          <w:lang w:bidi="ar"/>
        </w:rPr>
        <w:t>Euryarchaeota</w:t>
      </w:r>
      <w:proofErr w:type="spellEnd"/>
      <w:r w:rsidRPr="001A7813">
        <w:rPr>
          <w:rFonts w:ascii="Times New Roman" w:hAnsi="Times New Roman" w:hint="eastAsia"/>
          <w:sz w:val="24"/>
          <w:shd w:val="clear" w:color="auto" w:fill="FFFFFF"/>
        </w:rPr>
        <w:t xml:space="preserve">  </w:t>
      </w:r>
    </w:p>
    <w:p w14:paraId="7F055D7A" w14:textId="77777777" w:rsidR="00FB388C" w:rsidRPr="001A7813" w:rsidRDefault="00FB388C">
      <w:pPr>
        <w:rPr>
          <w:rFonts w:ascii="Times New Roman" w:hAnsi="Times New Roman"/>
          <w:sz w:val="24"/>
          <w:shd w:val="clear" w:color="auto" w:fill="FFFFFF"/>
        </w:rPr>
      </w:pPr>
    </w:p>
    <w:p w14:paraId="0BE008AF"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72E02EAA" wp14:editId="1D6B264C">
            <wp:extent cx="5030470" cy="3651250"/>
            <wp:effectExtent l="0" t="0" r="11430" b="6350"/>
            <wp:docPr id="35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图片 45"/>
                    <pic:cNvPicPr>
                      <a:picLocks noChangeAspect="1"/>
                    </pic:cNvPicPr>
                  </pic:nvPicPr>
                  <pic:blipFill>
                    <a:blip r:embed="rId81"/>
                    <a:stretch>
                      <a:fillRect/>
                    </a:stretch>
                  </pic:blipFill>
                  <pic:spPr>
                    <a:xfrm>
                      <a:off x="0" y="0"/>
                      <a:ext cx="5030470" cy="3651250"/>
                    </a:xfrm>
                    <a:prstGeom prst="rect">
                      <a:avLst/>
                    </a:prstGeom>
                    <a:noFill/>
                    <a:ln>
                      <a:noFill/>
                    </a:ln>
                  </pic:spPr>
                </pic:pic>
              </a:graphicData>
            </a:graphic>
          </wp:inline>
        </w:drawing>
      </w:r>
    </w:p>
    <w:p w14:paraId="2CB9E2B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S76. Forest plot illustrating the relationship between MS and </w:t>
      </w:r>
      <w:proofErr w:type="spellStart"/>
      <w:r w:rsidRPr="001A7813">
        <w:rPr>
          <w:rFonts w:ascii="Times New Roman" w:hAnsi="Times New Roman" w:hint="eastAsia"/>
          <w:sz w:val="24"/>
          <w:shd w:val="clear" w:color="auto" w:fill="FFFFFF"/>
        </w:rPr>
        <w:t>g_Methanobrevibacter</w:t>
      </w:r>
      <w:proofErr w:type="spellEnd"/>
    </w:p>
    <w:p w14:paraId="723A4DDB" w14:textId="77777777" w:rsidR="00FB388C" w:rsidRPr="001A7813" w:rsidRDefault="00FB388C">
      <w:pPr>
        <w:rPr>
          <w:rFonts w:ascii="Times New Roman" w:hAnsi="Times New Roman"/>
          <w:sz w:val="24"/>
          <w:shd w:val="clear" w:color="auto" w:fill="FFFFFF"/>
        </w:rPr>
      </w:pPr>
    </w:p>
    <w:p w14:paraId="41C9B52F" w14:textId="77777777" w:rsidR="00FB388C" w:rsidRPr="001A7813" w:rsidRDefault="00000000">
      <w:pPr>
        <w:tabs>
          <w:tab w:val="left" w:pos="2237"/>
        </w:tabs>
      </w:pPr>
      <w:r w:rsidRPr="001A7813">
        <w:rPr>
          <w:noProof/>
        </w:rPr>
        <w:drawing>
          <wp:inline distT="0" distB="0" distL="114300" distR="114300" wp14:anchorId="32A8F2E0" wp14:editId="167A36DF">
            <wp:extent cx="5030470" cy="3651250"/>
            <wp:effectExtent l="0" t="0" r="11430" b="6350"/>
            <wp:docPr id="355"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图片 50"/>
                    <pic:cNvPicPr>
                      <a:picLocks noChangeAspect="1"/>
                    </pic:cNvPicPr>
                  </pic:nvPicPr>
                  <pic:blipFill>
                    <a:blip r:embed="rId82"/>
                    <a:stretch>
                      <a:fillRect/>
                    </a:stretch>
                  </pic:blipFill>
                  <pic:spPr>
                    <a:xfrm>
                      <a:off x="0" y="0"/>
                      <a:ext cx="5030470" cy="3651250"/>
                    </a:xfrm>
                    <a:prstGeom prst="rect">
                      <a:avLst/>
                    </a:prstGeom>
                    <a:noFill/>
                    <a:ln>
                      <a:noFill/>
                    </a:ln>
                  </pic:spPr>
                </pic:pic>
              </a:graphicData>
            </a:graphic>
          </wp:inline>
        </w:drawing>
      </w:r>
      <w:r w:rsidRPr="001A7813">
        <w:rPr>
          <w:rFonts w:hint="eastAsia"/>
        </w:rPr>
        <w:tab/>
      </w:r>
    </w:p>
    <w:p w14:paraId="723891D4"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S77. Forest plot illustrating the relationship between MS and </w:t>
      </w:r>
      <w:proofErr w:type="spellStart"/>
      <w:r w:rsidRPr="001A7813">
        <w:rPr>
          <w:rFonts w:ascii="Times New Roman" w:hAnsi="Times New Roman" w:hint="eastAsia"/>
          <w:sz w:val="24"/>
          <w:shd w:val="clear" w:color="auto" w:fill="FFFFFF"/>
        </w:rPr>
        <w:t>g_Prevotella</w:t>
      </w:r>
      <w:proofErr w:type="spellEnd"/>
    </w:p>
    <w:p w14:paraId="7F3F7656" w14:textId="77777777" w:rsidR="00FB388C" w:rsidRPr="001A7813" w:rsidRDefault="00FB388C">
      <w:pPr>
        <w:rPr>
          <w:rFonts w:ascii="Times New Roman" w:hAnsi="Times New Roman"/>
          <w:sz w:val="24"/>
          <w:shd w:val="clear" w:color="auto" w:fill="FFFFFF"/>
        </w:rPr>
      </w:pPr>
    </w:p>
    <w:p w14:paraId="40ABB90E"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997C507" wp14:editId="7E6E8A56">
            <wp:extent cx="5030470" cy="3651250"/>
            <wp:effectExtent l="0" t="0" r="11430" b="6350"/>
            <wp:docPr id="358"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图片 53"/>
                    <pic:cNvPicPr>
                      <a:picLocks noChangeAspect="1"/>
                    </pic:cNvPicPr>
                  </pic:nvPicPr>
                  <pic:blipFill>
                    <a:blip r:embed="rId83"/>
                    <a:stretch>
                      <a:fillRect/>
                    </a:stretch>
                  </pic:blipFill>
                  <pic:spPr>
                    <a:xfrm>
                      <a:off x="0" y="0"/>
                      <a:ext cx="5030470" cy="3651250"/>
                    </a:xfrm>
                    <a:prstGeom prst="rect">
                      <a:avLst/>
                    </a:prstGeom>
                    <a:noFill/>
                    <a:ln>
                      <a:noFill/>
                    </a:ln>
                  </pic:spPr>
                </pic:pic>
              </a:graphicData>
            </a:graphic>
          </wp:inline>
        </w:drawing>
      </w:r>
    </w:p>
    <w:p w14:paraId="16E712A6"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S78. Forest plot illustrating the relationship between MS and </w:t>
      </w:r>
      <w:proofErr w:type="spellStart"/>
      <w:r w:rsidRPr="001A7813">
        <w:rPr>
          <w:rFonts w:ascii="Times New Roman" w:hAnsi="Times New Roman" w:hint="eastAsia"/>
          <w:sz w:val="24"/>
          <w:shd w:val="clear" w:color="auto" w:fill="FFFFFF"/>
        </w:rPr>
        <w:t>g_Streptococcus</w:t>
      </w:r>
      <w:proofErr w:type="spellEnd"/>
    </w:p>
    <w:p w14:paraId="39C32580" w14:textId="77777777" w:rsidR="00FB388C" w:rsidRPr="001A7813" w:rsidRDefault="00FB388C">
      <w:pPr>
        <w:rPr>
          <w:rFonts w:ascii="Times New Roman" w:hAnsi="Times New Roman"/>
          <w:sz w:val="24"/>
          <w:shd w:val="clear" w:color="auto" w:fill="FFFFFF"/>
        </w:rPr>
      </w:pPr>
    </w:p>
    <w:p w14:paraId="0E826603" w14:textId="77777777" w:rsidR="00FB388C" w:rsidRPr="001A7813" w:rsidRDefault="00000000">
      <w:r w:rsidRPr="001A7813">
        <w:rPr>
          <w:noProof/>
        </w:rPr>
        <w:drawing>
          <wp:inline distT="0" distB="0" distL="114300" distR="114300" wp14:anchorId="71BDFB8D" wp14:editId="2068493C">
            <wp:extent cx="5030470" cy="3651250"/>
            <wp:effectExtent l="0" t="0" r="11430" b="6350"/>
            <wp:docPr id="361"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图片 56"/>
                    <pic:cNvPicPr>
                      <a:picLocks noChangeAspect="1"/>
                    </pic:cNvPicPr>
                  </pic:nvPicPr>
                  <pic:blipFill>
                    <a:blip r:embed="rId84"/>
                    <a:stretch>
                      <a:fillRect/>
                    </a:stretch>
                  </pic:blipFill>
                  <pic:spPr>
                    <a:xfrm>
                      <a:off x="0" y="0"/>
                      <a:ext cx="5030470" cy="3651250"/>
                    </a:xfrm>
                    <a:prstGeom prst="rect">
                      <a:avLst/>
                    </a:prstGeom>
                    <a:noFill/>
                    <a:ln>
                      <a:noFill/>
                    </a:ln>
                  </pic:spPr>
                </pic:pic>
              </a:graphicData>
            </a:graphic>
          </wp:inline>
        </w:drawing>
      </w:r>
    </w:p>
    <w:p w14:paraId="3B9031A5"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S79. Forest plot illustrating the relationship between MS and </w:t>
      </w:r>
      <w:proofErr w:type="spellStart"/>
      <w:r w:rsidRPr="001A7813">
        <w:rPr>
          <w:rFonts w:ascii="Times New Roman" w:hAnsi="Times New Roman" w:hint="eastAsia"/>
          <w:sz w:val="24"/>
          <w:shd w:val="clear" w:color="auto" w:fill="FFFFFF"/>
        </w:rPr>
        <w:t>g_Fusobacterium</w:t>
      </w:r>
      <w:proofErr w:type="spellEnd"/>
    </w:p>
    <w:p w14:paraId="25CD5565" w14:textId="77777777" w:rsidR="00FB388C" w:rsidRPr="001A7813" w:rsidRDefault="00FB388C">
      <w:pPr>
        <w:rPr>
          <w:rFonts w:ascii="Times New Roman" w:hAnsi="Times New Roman"/>
          <w:sz w:val="24"/>
          <w:shd w:val="clear" w:color="auto" w:fill="FFFFFF"/>
        </w:rPr>
      </w:pPr>
    </w:p>
    <w:p w14:paraId="5151BDFC" w14:textId="77777777" w:rsidR="00FB388C" w:rsidRPr="001A7813" w:rsidRDefault="00000000">
      <w:r w:rsidRPr="001A7813">
        <w:rPr>
          <w:noProof/>
        </w:rPr>
        <w:lastRenderedPageBreak/>
        <w:drawing>
          <wp:inline distT="0" distB="0" distL="114300" distR="114300" wp14:anchorId="5BCE43C2" wp14:editId="130A55D3">
            <wp:extent cx="5030470" cy="3651250"/>
            <wp:effectExtent l="0" t="0" r="11430" b="6350"/>
            <wp:docPr id="364"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图片 59"/>
                    <pic:cNvPicPr>
                      <a:picLocks noChangeAspect="1"/>
                    </pic:cNvPicPr>
                  </pic:nvPicPr>
                  <pic:blipFill>
                    <a:blip r:embed="rId85"/>
                    <a:stretch>
                      <a:fillRect/>
                    </a:stretch>
                  </pic:blipFill>
                  <pic:spPr>
                    <a:xfrm>
                      <a:off x="0" y="0"/>
                      <a:ext cx="5030470" cy="3651250"/>
                    </a:xfrm>
                    <a:prstGeom prst="rect">
                      <a:avLst/>
                    </a:prstGeom>
                    <a:noFill/>
                    <a:ln>
                      <a:noFill/>
                    </a:ln>
                  </pic:spPr>
                </pic:pic>
              </a:graphicData>
            </a:graphic>
          </wp:inline>
        </w:drawing>
      </w:r>
    </w:p>
    <w:p w14:paraId="47F25286"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S80. Forest plot illustrating the relationship between MS and </w:t>
      </w:r>
      <w:proofErr w:type="spellStart"/>
      <w:r w:rsidRPr="001A7813">
        <w:rPr>
          <w:rFonts w:ascii="Times New Roman" w:hAnsi="Times New Roman" w:hint="eastAsia"/>
          <w:sz w:val="24"/>
          <w:shd w:val="clear" w:color="auto" w:fill="FFFFFF"/>
        </w:rPr>
        <w:t>g_Akkermansia</w:t>
      </w:r>
      <w:proofErr w:type="spellEnd"/>
    </w:p>
    <w:p w14:paraId="3654C0B0" w14:textId="77777777" w:rsidR="00FB388C" w:rsidRPr="001A7813" w:rsidRDefault="00FB388C">
      <w:pPr>
        <w:rPr>
          <w:rFonts w:ascii="Times New Roman" w:hAnsi="Times New Roman"/>
          <w:sz w:val="24"/>
          <w:shd w:val="clear" w:color="auto" w:fill="FFFFFF"/>
        </w:rPr>
      </w:pPr>
    </w:p>
    <w:p w14:paraId="6C70E9E4"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E8B4C28" wp14:editId="10F55F78">
            <wp:extent cx="5030470" cy="3651250"/>
            <wp:effectExtent l="0" t="0" r="11430" b="6350"/>
            <wp:docPr id="367"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图片 62"/>
                    <pic:cNvPicPr>
                      <a:picLocks noChangeAspect="1"/>
                    </pic:cNvPicPr>
                  </pic:nvPicPr>
                  <pic:blipFill>
                    <a:blip r:embed="rId86"/>
                    <a:stretch>
                      <a:fillRect/>
                    </a:stretch>
                  </pic:blipFill>
                  <pic:spPr>
                    <a:xfrm>
                      <a:off x="0" y="0"/>
                      <a:ext cx="5030470" cy="3651250"/>
                    </a:xfrm>
                    <a:prstGeom prst="rect">
                      <a:avLst/>
                    </a:prstGeom>
                    <a:noFill/>
                    <a:ln>
                      <a:noFill/>
                    </a:ln>
                  </pic:spPr>
                </pic:pic>
              </a:graphicData>
            </a:graphic>
          </wp:inline>
        </w:drawing>
      </w:r>
    </w:p>
    <w:p w14:paraId="42C9B462"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S81. Forest plot illustrating the relationship between MS and </w:t>
      </w:r>
      <w:proofErr w:type="spellStart"/>
      <w:r w:rsidRPr="001A7813">
        <w:rPr>
          <w:rFonts w:ascii="Times New Roman" w:hAnsi="Times New Roman" w:hint="eastAsia"/>
          <w:sz w:val="24"/>
          <w:shd w:val="clear" w:color="auto" w:fill="FFFFFF"/>
        </w:rPr>
        <w:t>g_Dialister</w:t>
      </w:r>
      <w:proofErr w:type="spellEnd"/>
    </w:p>
    <w:p w14:paraId="4F19E473" w14:textId="77777777" w:rsidR="00FB388C" w:rsidRPr="001A7813" w:rsidRDefault="00FB388C">
      <w:pPr>
        <w:rPr>
          <w:rFonts w:ascii="Times New Roman" w:hAnsi="Times New Roman"/>
          <w:sz w:val="24"/>
          <w:shd w:val="clear" w:color="auto" w:fill="FFFFFF"/>
        </w:rPr>
      </w:pPr>
    </w:p>
    <w:p w14:paraId="2F5DE93E"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305C3644" wp14:editId="5C9AA6F8">
            <wp:extent cx="5030470" cy="3651250"/>
            <wp:effectExtent l="0" t="0" r="11430" b="6350"/>
            <wp:docPr id="370"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图片 65"/>
                    <pic:cNvPicPr>
                      <a:picLocks noChangeAspect="1"/>
                    </pic:cNvPicPr>
                  </pic:nvPicPr>
                  <pic:blipFill>
                    <a:blip r:embed="rId87"/>
                    <a:stretch>
                      <a:fillRect/>
                    </a:stretch>
                  </pic:blipFill>
                  <pic:spPr>
                    <a:xfrm>
                      <a:off x="0" y="0"/>
                      <a:ext cx="5030470" cy="3651250"/>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 </w:t>
      </w:r>
    </w:p>
    <w:p w14:paraId="40C9C4B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S82. Forest plot illustrating the relationship between MS and </w:t>
      </w:r>
      <w:proofErr w:type="spellStart"/>
      <w:r w:rsidRPr="001A7813">
        <w:rPr>
          <w:rFonts w:ascii="Times New Roman" w:hAnsi="Times New Roman" w:hint="eastAsia"/>
          <w:sz w:val="24"/>
          <w:shd w:val="clear" w:color="auto" w:fill="FFFFFF"/>
        </w:rPr>
        <w:t>g_Ruminococcus</w:t>
      </w:r>
      <w:proofErr w:type="spellEnd"/>
    </w:p>
    <w:p w14:paraId="178C8E7A" w14:textId="77777777" w:rsidR="00FB388C" w:rsidRPr="001A7813" w:rsidRDefault="00FB388C">
      <w:pPr>
        <w:rPr>
          <w:rFonts w:ascii="Times New Roman" w:hAnsi="Times New Roman"/>
          <w:sz w:val="24"/>
          <w:shd w:val="clear" w:color="auto" w:fill="FFFFFF"/>
        </w:rPr>
      </w:pPr>
    </w:p>
    <w:p w14:paraId="0642AAAD"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340450E3" wp14:editId="249FD14F">
            <wp:extent cx="5030470" cy="3651250"/>
            <wp:effectExtent l="0" t="0" r="11430" b="6350"/>
            <wp:docPr id="373"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图片 68"/>
                    <pic:cNvPicPr>
                      <a:picLocks noChangeAspect="1"/>
                    </pic:cNvPicPr>
                  </pic:nvPicPr>
                  <pic:blipFill>
                    <a:blip r:embed="rId88"/>
                    <a:stretch>
                      <a:fillRect/>
                    </a:stretch>
                  </pic:blipFill>
                  <pic:spPr>
                    <a:xfrm>
                      <a:off x="0" y="0"/>
                      <a:ext cx="5030470" cy="3651250"/>
                    </a:xfrm>
                    <a:prstGeom prst="rect">
                      <a:avLst/>
                    </a:prstGeom>
                    <a:noFill/>
                    <a:ln>
                      <a:noFill/>
                    </a:ln>
                  </pic:spPr>
                </pic:pic>
              </a:graphicData>
            </a:graphic>
          </wp:inline>
        </w:drawing>
      </w:r>
    </w:p>
    <w:p w14:paraId="469A65D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S83. Forest plot illustrating the relationship between MS and </w:t>
      </w:r>
      <w:proofErr w:type="spellStart"/>
      <w:r w:rsidRPr="001A7813">
        <w:rPr>
          <w:rFonts w:ascii="Times New Roman" w:hAnsi="Times New Roman" w:hint="eastAsia"/>
          <w:sz w:val="24"/>
          <w:shd w:val="clear" w:color="auto" w:fill="FFFFFF"/>
        </w:rPr>
        <w:t>g_Faecalibacterium</w:t>
      </w:r>
      <w:proofErr w:type="spellEnd"/>
    </w:p>
    <w:p w14:paraId="2C41F5BF" w14:textId="77777777" w:rsidR="00FB388C" w:rsidRPr="001A7813" w:rsidRDefault="00FB388C">
      <w:pPr>
        <w:rPr>
          <w:rFonts w:ascii="Times New Roman" w:hAnsi="Times New Roman"/>
          <w:sz w:val="24"/>
          <w:shd w:val="clear" w:color="auto" w:fill="FFFFFF"/>
        </w:rPr>
      </w:pPr>
    </w:p>
    <w:p w14:paraId="797D77E6"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222D8A0F" wp14:editId="48162A6E">
            <wp:extent cx="5030470" cy="3651250"/>
            <wp:effectExtent l="0" t="0" r="11430" b="6350"/>
            <wp:docPr id="376"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图片 71"/>
                    <pic:cNvPicPr>
                      <a:picLocks noChangeAspect="1"/>
                    </pic:cNvPicPr>
                  </pic:nvPicPr>
                  <pic:blipFill>
                    <a:blip r:embed="rId89"/>
                    <a:stretch>
                      <a:fillRect/>
                    </a:stretch>
                  </pic:blipFill>
                  <pic:spPr>
                    <a:xfrm>
                      <a:off x="0" y="0"/>
                      <a:ext cx="5030470" cy="3651250"/>
                    </a:xfrm>
                    <a:prstGeom prst="rect">
                      <a:avLst/>
                    </a:prstGeom>
                    <a:noFill/>
                    <a:ln>
                      <a:noFill/>
                    </a:ln>
                  </pic:spPr>
                </pic:pic>
              </a:graphicData>
            </a:graphic>
          </wp:inline>
        </w:drawing>
      </w:r>
    </w:p>
    <w:p w14:paraId="5D6DB8C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S84. Forest plot illustrating the relationship between MS and </w:t>
      </w:r>
      <w:proofErr w:type="spellStart"/>
      <w:r w:rsidRPr="001A7813">
        <w:rPr>
          <w:rFonts w:ascii="Times New Roman" w:hAnsi="Times New Roman" w:hint="eastAsia"/>
          <w:sz w:val="24"/>
          <w:shd w:val="clear" w:color="auto" w:fill="FFFFFF"/>
        </w:rPr>
        <w:t>g_Roseburia</w:t>
      </w:r>
      <w:proofErr w:type="spellEnd"/>
    </w:p>
    <w:p w14:paraId="555583E0" w14:textId="77777777" w:rsidR="00FB388C" w:rsidRPr="001A7813" w:rsidRDefault="00FB388C">
      <w:pPr>
        <w:rPr>
          <w:rFonts w:ascii="Times New Roman" w:hAnsi="Times New Roman"/>
          <w:sz w:val="24"/>
          <w:shd w:val="clear" w:color="auto" w:fill="FFFFFF"/>
        </w:rPr>
      </w:pPr>
    </w:p>
    <w:p w14:paraId="4CB11851"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156694A8" wp14:editId="1B61AA94">
            <wp:extent cx="5030470" cy="3651250"/>
            <wp:effectExtent l="0" t="0" r="11430" b="6350"/>
            <wp:docPr id="379"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图片 74"/>
                    <pic:cNvPicPr>
                      <a:picLocks noChangeAspect="1"/>
                    </pic:cNvPicPr>
                  </pic:nvPicPr>
                  <pic:blipFill>
                    <a:blip r:embed="rId90"/>
                    <a:stretch>
                      <a:fillRect/>
                    </a:stretch>
                  </pic:blipFill>
                  <pic:spPr>
                    <a:xfrm>
                      <a:off x="0" y="0"/>
                      <a:ext cx="5030470" cy="3651250"/>
                    </a:xfrm>
                    <a:prstGeom prst="rect">
                      <a:avLst/>
                    </a:prstGeom>
                    <a:noFill/>
                    <a:ln>
                      <a:noFill/>
                    </a:ln>
                  </pic:spPr>
                </pic:pic>
              </a:graphicData>
            </a:graphic>
          </wp:inline>
        </w:drawing>
      </w:r>
    </w:p>
    <w:p w14:paraId="40FEC38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S85. Forest plot illustrating the relationship between MS and </w:t>
      </w:r>
      <w:proofErr w:type="spellStart"/>
      <w:r w:rsidRPr="001A7813">
        <w:rPr>
          <w:rFonts w:ascii="Times New Roman" w:hAnsi="Times New Roman" w:hint="eastAsia"/>
          <w:sz w:val="24"/>
          <w:shd w:val="clear" w:color="auto" w:fill="FFFFFF"/>
        </w:rPr>
        <w:t>g_Dorea</w:t>
      </w:r>
      <w:proofErr w:type="spellEnd"/>
    </w:p>
    <w:p w14:paraId="089EEACF" w14:textId="77777777" w:rsidR="00FB388C" w:rsidRPr="001A7813" w:rsidRDefault="00FB388C">
      <w:pPr>
        <w:rPr>
          <w:rFonts w:ascii="Times New Roman" w:hAnsi="Times New Roman"/>
          <w:sz w:val="24"/>
          <w:shd w:val="clear" w:color="auto" w:fill="FFFFFF"/>
        </w:rPr>
      </w:pPr>
    </w:p>
    <w:p w14:paraId="53A2AA7D"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0CD9B66D" wp14:editId="17383217">
            <wp:extent cx="5030470" cy="3651250"/>
            <wp:effectExtent l="0" t="0" r="11430" b="6350"/>
            <wp:docPr id="382"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图片 77"/>
                    <pic:cNvPicPr>
                      <a:picLocks noChangeAspect="1"/>
                    </pic:cNvPicPr>
                  </pic:nvPicPr>
                  <pic:blipFill>
                    <a:blip r:embed="rId91"/>
                    <a:stretch>
                      <a:fillRect/>
                    </a:stretch>
                  </pic:blipFill>
                  <pic:spPr>
                    <a:xfrm>
                      <a:off x="0" y="0"/>
                      <a:ext cx="5030470" cy="3651250"/>
                    </a:xfrm>
                    <a:prstGeom prst="rect">
                      <a:avLst/>
                    </a:prstGeom>
                    <a:noFill/>
                    <a:ln>
                      <a:noFill/>
                    </a:ln>
                  </pic:spPr>
                </pic:pic>
              </a:graphicData>
            </a:graphic>
          </wp:inline>
        </w:drawing>
      </w:r>
    </w:p>
    <w:p w14:paraId="22736C75"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S86. Forest plot illustrating the relationship between MS and </w:t>
      </w:r>
      <w:proofErr w:type="spellStart"/>
      <w:r w:rsidRPr="001A7813">
        <w:rPr>
          <w:rFonts w:ascii="Times New Roman" w:hAnsi="Times New Roman" w:hint="eastAsia"/>
          <w:sz w:val="24"/>
          <w:shd w:val="clear" w:color="auto" w:fill="FFFFFF"/>
        </w:rPr>
        <w:t>g_Blautia</w:t>
      </w:r>
      <w:proofErr w:type="spellEnd"/>
    </w:p>
    <w:p w14:paraId="41147F53" w14:textId="77777777" w:rsidR="00FB388C" w:rsidRPr="001A7813" w:rsidRDefault="00FB388C">
      <w:pPr>
        <w:rPr>
          <w:rFonts w:ascii="Times New Roman" w:hAnsi="Times New Roman"/>
          <w:sz w:val="24"/>
          <w:shd w:val="clear" w:color="auto" w:fill="FFFFFF"/>
        </w:rPr>
      </w:pPr>
    </w:p>
    <w:p w14:paraId="4A655D2E"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61E66290" wp14:editId="5E600FB8">
            <wp:extent cx="5030470" cy="3651250"/>
            <wp:effectExtent l="0" t="0" r="11430" b="6350"/>
            <wp:docPr id="385"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图片 80"/>
                    <pic:cNvPicPr>
                      <a:picLocks noChangeAspect="1"/>
                    </pic:cNvPicPr>
                  </pic:nvPicPr>
                  <pic:blipFill>
                    <a:blip r:embed="rId92"/>
                    <a:stretch>
                      <a:fillRect/>
                    </a:stretch>
                  </pic:blipFill>
                  <pic:spPr>
                    <a:xfrm>
                      <a:off x="0" y="0"/>
                      <a:ext cx="5030470" cy="3651250"/>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 </w:t>
      </w:r>
    </w:p>
    <w:p w14:paraId="2DB4993C"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S87. Forest plot illustrating the relationship between MS and </w:t>
      </w:r>
      <w:proofErr w:type="spellStart"/>
      <w:r w:rsidRPr="001A7813">
        <w:rPr>
          <w:rFonts w:ascii="Times New Roman" w:hAnsi="Times New Roman" w:hint="eastAsia"/>
          <w:sz w:val="24"/>
          <w:shd w:val="clear" w:color="auto" w:fill="FFFFFF"/>
        </w:rPr>
        <w:t>g_Anaerostipes</w:t>
      </w:r>
      <w:proofErr w:type="spellEnd"/>
    </w:p>
    <w:p w14:paraId="04675F61" w14:textId="77777777" w:rsidR="00FB388C" w:rsidRPr="001A7813" w:rsidRDefault="00FB388C">
      <w:pPr>
        <w:rPr>
          <w:rFonts w:ascii="Times New Roman" w:hAnsi="Times New Roman"/>
          <w:sz w:val="24"/>
          <w:shd w:val="clear" w:color="auto" w:fill="FFFFFF"/>
        </w:rPr>
      </w:pPr>
    </w:p>
    <w:p w14:paraId="0CC2B1C8"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2647E4C8" wp14:editId="2F208574">
            <wp:extent cx="5030470" cy="3651250"/>
            <wp:effectExtent l="0" t="0" r="11430" b="6350"/>
            <wp:docPr id="388"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图片 83"/>
                    <pic:cNvPicPr>
                      <a:picLocks noChangeAspect="1"/>
                    </pic:cNvPicPr>
                  </pic:nvPicPr>
                  <pic:blipFill>
                    <a:blip r:embed="rId93"/>
                    <a:stretch>
                      <a:fillRect/>
                    </a:stretch>
                  </pic:blipFill>
                  <pic:spPr>
                    <a:xfrm>
                      <a:off x="0" y="0"/>
                      <a:ext cx="5030470" cy="3651250"/>
                    </a:xfrm>
                    <a:prstGeom prst="rect">
                      <a:avLst/>
                    </a:prstGeom>
                    <a:noFill/>
                    <a:ln>
                      <a:noFill/>
                    </a:ln>
                  </pic:spPr>
                </pic:pic>
              </a:graphicData>
            </a:graphic>
          </wp:inline>
        </w:drawing>
      </w:r>
      <w:r w:rsidRPr="001A7813">
        <w:rPr>
          <w:rFonts w:ascii="Times New Roman" w:hAnsi="Times New Roman" w:hint="eastAsia"/>
          <w:sz w:val="24"/>
          <w:shd w:val="clear" w:color="auto" w:fill="FFFFFF"/>
        </w:rPr>
        <w:t xml:space="preserve"> </w:t>
      </w:r>
    </w:p>
    <w:p w14:paraId="242AF935"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S88. Forest plot illustrating the relationship between MS and </w:t>
      </w:r>
      <w:proofErr w:type="spellStart"/>
      <w:r w:rsidRPr="001A7813">
        <w:rPr>
          <w:rFonts w:ascii="Times New Roman" w:hAnsi="Times New Roman" w:hint="eastAsia"/>
          <w:sz w:val="24"/>
          <w:shd w:val="clear" w:color="auto" w:fill="FFFFFF"/>
        </w:rPr>
        <w:t>g_Alistipes</w:t>
      </w:r>
      <w:proofErr w:type="spellEnd"/>
    </w:p>
    <w:p w14:paraId="1FA73EE5" w14:textId="77777777" w:rsidR="00FB388C" w:rsidRPr="001A7813" w:rsidRDefault="00FB388C">
      <w:pPr>
        <w:rPr>
          <w:rFonts w:ascii="Times New Roman" w:hAnsi="Times New Roman"/>
          <w:sz w:val="24"/>
          <w:shd w:val="clear" w:color="auto" w:fill="FFFFFF"/>
        </w:rPr>
      </w:pPr>
    </w:p>
    <w:p w14:paraId="6E24AC75"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DAC80D8" wp14:editId="2DD79FCF">
            <wp:extent cx="5030470" cy="3651250"/>
            <wp:effectExtent l="0" t="0" r="11430" b="6350"/>
            <wp:docPr id="393"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图片 88"/>
                    <pic:cNvPicPr>
                      <a:picLocks noChangeAspect="1"/>
                    </pic:cNvPicPr>
                  </pic:nvPicPr>
                  <pic:blipFill>
                    <a:blip r:embed="rId94"/>
                    <a:stretch>
                      <a:fillRect/>
                    </a:stretch>
                  </pic:blipFill>
                  <pic:spPr>
                    <a:xfrm>
                      <a:off x="0" y="0"/>
                      <a:ext cx="5030470" cy="3651250"/>
                    </a:xfrm>
                    <a:prstGeom prst="rect">
                      <a:avLst/>
                    </a:prstGeom>
                    <a:noFill/>
                    <a:ln>
                      <a:noFill/>
                    </a:ln>
                  </pic:spPr>
                </pic:pic>
              </a:graphicData>
            </a:graphic>
          </wp:inline>
        </w:drawing>
      </w:r>
    </w:p>
    <w:p w14:paraId="0FF8F97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S89. Forest plot illustrating the relationship between MS and </w:t>
      </w:r>
      <w:proofErr w:type="spellStart"/>
      <w:r w:rsidRPr="001A7813">
        <w:rPr>
          <w:rFonts w:ascii="Times New Roman" w:hAnsi="Times New Roman" w:hint="eastAsia"/>
          <w:sz w:val="24"/>
          <w:shd w:val="clear" w:color="auto" w:fill="FFFFFF"/>
        </w:rPr>
        <w:t>g_Bacteroides</w:t>
      </w:r>
      <w:proofErr w:type="spellEnd"/>
    </w:p>
    <w:p w14:paraId="5D8738E6" w14:textId="77777777" w:rsidR="00FB388C" w:rsidRPr="001A7813" w:rsidRDefault="00FB388C">
      <w:pPr>
        <w:rPr>
          <w:rFonts w:ascii="Times New Roman" w:hAnsi="Times New Roman"/>
          <w:sz w:val="24"/>
          <w:shd w:val="clear" w:color="auto" w:fill="FFFFFF"/>
        </w:rPr>
      </w:pPr>
    </w:p>
    <w:p w14:paraId="279EB443" w14:textId="77777777" w:rsidR="00FB388C" w:rsidRPr="001A7813" w:rsidRDefault="00000000">
      <w:r w:rsidRPr="001A7813">
        <w:rPr>
          <w:noProof/>
        </w:rPr>
        <w:lastRenderedPageBreak/>
        <w:drawing>
          <wp:inline distT="0" distB="0" distL="114300" distR="114300" wp14:anchorId="441A8AA9" wp14:editId="494653A7">
            <wp:extent cx="5030470" cy="3651250"/>
            <wp:effectExtent l="0" t="0" r="11430" b="6350"/>
            <wp:docPr id="398"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图片 93"/>
                    <pic:cNvPicPr>
                      <a:picLocks noChangeAspect="1"/>
                    </pic:cNvPicPr>
                  </pic:nvPicPr>
                  <pic:blipFill>
                    <a:blip r:embed="rId95"/>
                    <a:stretch>
                      <a:fillRect/>
                    </a:stretch>
                  </pic:blipFill>
                  <pic:spPr>
                    <a:xfrm>
                      <a:off x="0" y="0"/>
                      <a:ext cx="5030470" cy="3651250"/>
                    </a:xfrm>
                    <a:prstGeom prst="rect">
                      <a:avLst/>
                    </a:prstGeom>
                    <a:noFill/>
                    <a:ln>
                      <a:noFill/>
                    </a:ln>
                  </pic:spPr>
                </pic:pic>
              </a:graphicData>
            </a:graphic>
          </wp:inline>
        </w:drawing>
      </w:r>
    </w:p>
    <w:p w14:paraId="0E76269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S90. Forest plot illustrating the relationship between MS and </w:t>
      </w:r>
      <w:proofErr w:type="spellStart"/>
      <w:r w:rsidRPr="001A7813">
        <w:rPr>
          <w:rFonts w:ascii="Times New Roman" w:hAnsi="Times New Roman" w:hint="eastAsia"/>
          <w:sz w:val="24"/>
          <w:shd w:val="clear" w:color="auto" w:fill="FFFFFF"/>
        </w:rPr>
        <w:t>g_Parabacteroides</w:t>
      </w:r>
      <w:proofErr w:type="spellEnd"/>
    </w:p>
    <w:p w14:paraId="65B41852" w14:textId="77777777" w:rsidR="00FB388C" w:rsidRPr="001A7813" w:rsidRDefault="00FB388C">
      <w:pPr>
        <w:rPr>
          <w:rFonts w:ascii="Times New Roman" w:hAnsi="Times New Roman"/>
          <w:sz w:val="24"/>
          <w:shd w:val="clear" w:color="auto" w:fill="FFFFFF"/>
        </w:rPr>
      </w:pPr>
    </w:p>
    <w:p w14:paraId="4915DFF9"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2A041AD7" wp14:editId="7A867687">
            <wp:extent cx="5030470" cy="3651250"/>
            <wp:effectExtent l="0" t="0" r="11430" b="6350"/>
            <wp:docPr id="403"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图片 98"/>
                    <pic:cNvPicPr>
                      <a:picLocks noChangeAspect="1"/>
                    </pic:cNvPicPr>
                  </pic:nvPicPr>
                  <pic:blipFill>
                    <a:blip r:embed="rId96"/>
                    <a:stretch>
                      <a:fillRect/>
                    </a:stretch>
                  </pic:blipFill>
                  <pic:spPr>
                    <a:xfrm>
                      <a:off x="0" y="0"/>
                      <a:ext cx="5030470" cy="3651250"/>
                    </a:xfrm>
                    <a:prstGeom prst="rect">
                      <a:avLst/>
                    </a:prstGeom>
                    <a:noFill/>
                    <a:ln>
                      <a:noFill/>
                    </a:ln>
                  </pic:spPr>
                </pic:pic>
              </a:graphicData>
            </a:graphic>
          </wp:inline>
        </w:drawing>
      </w:r>
    </w:p>
    <w:p w14:paraId="673E39A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S91. Forest plot illustrating the relationship between MS and </w:t>
      </w:r>
      <w:proofErr w:type="spellStart"/>
      <w:r w:rsidRPr="001A7813">
        <w:rPr>
          <w:rFonts w:ascii="Times New Roman" w:hAnsi="Times New Roman" w:hint="eastAsia"/>
          <w:sz w:val="24"/>
          <w:shd w:val="clear" w:color="auto" w:fill="FFFFFF"/>
        </w:rPr>
        <w:t>g_Bifidobacterium</w:t>
      </w:r>
      <w:proofErr w:type="spellEnd"/>
      <w:r w:rsidRPr="001A7813">
        <w:rPr>
          <w:rFonts w:ascii="Times New Roman" w:hAnsi="Times New Roman" w:hint="eastAsia"/>
          <w:sz w:val="24"/>
          <w:shd w:val="clear" w:color="auto" w:fill="FFFFFF"/>
        </w:rPr>
        <w:t xml:space="preserve"> </w:t>
      </w:r>
    </w:p>
    <w:p w14:paraId="5936D8F1" w14:textId="77777777" w:rsidR="00FB388C" w:rsidRPr="001A7813" w:rsidRDefault="00FB388C">
      <w:pPr>
        <w:rPr>
          <w:rFonts w:ascii="Times New Roman" w:hAnsi="Times New Roman"/>
          <w:sz w:val="24"/>
          <w:shd w:val="clear" w:color="auto" w:fill="FFFFFF"/>
        </w:rPr>
      </w:pPr>
    </w:p>
    <w:p w14:paraId="282D7982" w14:textId="77777777" w:rsidR="00FB388C" w:rsidRPr="001A7813" w:rsidRDefault="00000000">
      <w:r w:rsidRPr="001A7813">
        <w:rPr>
          <w:noProof/>
        </w:rPr>
        <w:lastRenderedPageBreak/>
        <w:drawing>
          <wp:inline distT="0" distB="0" distL="114300" distR="114300" wp14:anchorId="137E23BD" wp14:editId="692DC587">
            <wp:extent cx="5030470" cy="3651250"/>
            <wp:effectExtent l="0" t="0" r="11430" b="6350"/>
            <wp:docPr id="406"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图片 101"/>
                    <pic:cNvPicPr>
                      <a:picLocks noChangeAspect="1"/>
                    </pic:cNvPicPr>
                  </pic:nvPicPr>
                  <pic:blipFill>
                    <a:blip r:embed="rId97"/>
                    <a:stretch>
                      <a:fillRect/>
                    </a:stretch>
                  </pic:blipFill>
                  <pic:spPr>
                    <a:xfrm>
                      <a:off x="0" y="0"/>
                      <a:ext cx="5030470" cy="3651250"/>
                    </a:xfrm>
                    <a:prstGeom prst="rect">
                      <a:avLst/>
                    </a:prstGeom>
                    <a:noFill/>
                    <a:ln>
                      <a:noFill/>
                    </a:ln>
                  </pic:spPr>
                </pic:pic>
              </a:graphicData>
            </a:graphic>
          </wp:inline>
        </w:drawing>
      </w:r>
    </w:p>
    <w:p w14:paraId="739B2F8A"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S92. Forest plot illustrating the relationship between MS and </w:t>
      </w:r>
      <w:proofErr w:type="spellStart"/>
      <w:r w:rsidRPr="001A7813">
        <w:rPr>
          <w:rFonts w:ascii="Times New Roman" w:hAnsi="Times New Roman" w:hint="eastAsia"/>
          <w:sz w:val="24"/>
          <w:shd w:val="clear" w:color="auto" w:fill="FFFFFF"/>
        </w:rPr>
        <w:t>g_</w:t>
      </w:r>
      <w:r w:rsidRPr="001A7813">
        <w:rPr>
          <w:rFonts w:ascii="Times New Roman" w:hAnsi="Times New Roman"/>
          <w:sz w:val="24"/>
          <w:shd w:val="clear" w:color="auto" w:fill="FFFFFF"/>
        </w:rPr>
        <w:t>Oscillibacter</w:t>
      </w:r>
      <w:proofErr w:type="spellEnd"/>
    </w:p>
    <w:p w14:paraId="237BADA2" w14:textId="77777777" w:rsidR="00FB388C" w:rsidRPr="001A7813" w:rsidRDefault="00FB388C"/>
    <w:p w14:paraId="5AC0D3ED" w14:textId="77777777" w:rsidR="00FB388C" w:rsidRPr="001A7813" w:rsidRDefault="00000000">
      <w:r w:rsidRPr="001A7813">
        <w:rPr>
          <w:noProof/>
        </w:rPr>
        <w:drawing>
          <wp:inline distT="0" distB="0" distL="114300" distR="114300" wp14:anchorId="1BFFAAE8" wp14:editId="3A4C381C">
            <wp:extent cx="5030470" cy="3651250"/>
            <wp:effectExtent l="0" t="0" r="11430" b="6350"/>
            <wp:docPr id="409"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图片 104"/>
                    <pic:cNvPicPr>
                      <a:picLocks noChangeAspect="1"/>
                    </pic:cNvPicPr>
                  </pic:nvPicPr>
                  <pic:blipFill>
                    <a:blip r:embed="rId98"/>
                    <a:stretch>
                      <a:fillRect/>
                    </a:stretch>
                  </pic:blipFill>
                  <pic:spPr>
                    <a:xfrm>
                      <a:off x="0" y="0"/>
                      <a:ext cx="5030470" cy="3651250"/>
                    </a:xfrm>
                    <a:prstGeom prst="rect">
                      <a:avLst/>
                    </a:prstGeom>
                    <a:noFill/>
                    <a:ln>
                      <a:noFill/>
                    </a:ln>
                  </pic:spPr>
                </pic:pic>
              </a:graphicData>
            </a:graphic>
          </wp:inline>
        </w:drawing>
      </w:r>
    </w:p>
    <w:p w14:paraId="328F0E2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S93. Forest plot illustrating the relationship between MS and </w:t>
      </w:r>
      <w:proofErr w:type="spellStart"/>
      <w:r w:rsidRPr="001A7813">
        <w:rPr>
          <w:rFonts w:ascii="Times New Roman" w:hAnsi="Times New Roman" w:hint="eastAsia"/>
          <w:sz w:val="24"/>
          <w:shd w:val="clear" w:color="auto" w:fill="FFFFFF"/>
        </w:rPr>
        <w:t>g_Clostridium</w:t>
      </w:r>
      <w:proofErr w:type="spellEnd"/>
    </w:p>
    <w:p w14:paraId="351ECCF4" w14:textId="77777777" w:rsidR="00FB388C" w:rsidRPr="001A7813" w:rsidRDefault="00000000">
      <w:r w:rsidRPr="001A7813">
        <w:rPr>
          <w:rFonts w:hint="eastAsia"/>
        </w:rPr>
        <w:t xml:space="preserve"> </w:t>
      </w:r>
    </w:p>
    <w:p w14:paraId="79A97DDC" w14:textId="77777777" w:rsidR="00FB388C" w:rsidRPr="001A7813" w:rsidRDefault="00000000">
      <w:r w:rsidRPr="001A7813">
        <w:rPr>
          <w:noProof/>
        </w:rPr>
        <w:lastRenderedPageBreak/>
        <w:drawing>
          <wp:inline distT="0" distB="0" distL="114300" distR="114300" wp14:anchorId="19115BFF" wp14:editId="4A030699">
            <wp:extent cx="5030470" cy="3651250"/>
            <wp:effectExtent l="0" t="0" r="11430" b="6350"/>
            <wp:docPr id="412"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图片 107"/>
                    <pic:cNvPicPr>
                      <a:picLocks noChangeAspect="1"/>
                    </pic:cNvPicPr>
                  </pic:nvPicPr>
                  <pic:blipFill>
                    <a:blip r:embed="rId99"/>
                    <a:stretch>
                      <a:fillRect/>
                    </a:stretch>
                  </pic:blipFill>
                  <pic:spPr>
                    <a:xfrm>
                      <a:off x="0" y="0"/>
                      <a:ext cx="5030470" cy="3651250"/>
                    </a:xfrm>
                    <a:prstGeom prst="rect">
                      <a:avLst/>
                    </a:prstGeom>
                    <a:noFill/>
                    <a:ln>
                      <a:noFill/>
                    </a:ln>
                  </pic:spPr>
                </pic:pic>
              </a:graphicData>
            </a:graphic>
          </wp:inline>
        </w:drawing>
      </w:r>
    </w:p>
    <w:p w14:paraId="764E5D3A"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S94. Forest plot illustrating the relationship between MS and </w:t>
      </w:r>
      <w:proofErr w:type="spellStart"/>
      <w:r w:rsidRPr="001A7813">
        <w:rPr>
          <w:rFonts w:ascii="Times New Roman" w:hAnsi="Times New Roman" w:hint="eastAsia"/>
          <w:sz w:val="24"/>
          <w:shd w:val="clear" w:color="auto" w:fill="FFFFFF"/>
        </w:rPr>
        <w:t>g_Phascolarctobacterium</w:t>
      </w:r>
      <w:proofErr w:type="spellEnd"/>
    </w:p>
    <w:p w14:paraId="375B6119" w14:textId="77777777" w:rsidR="00FB388C" w:rsidRPr="001A7813" w:rsidRDefault="00FB388C"/>
    <w:p w14:paraId="47A8CCA1" w14:textId="77777777" w:rsidR="00FB388C" w:rsidRPr="001A7813" w:rsidRDefault="00000000">
      <w:r w:rsidRPr="001A7813">
        <w:rPr>
          <w:noProof/>
        </w:rPr>
        <w:drawing>
          <wp:inline distT="0" distB="0" distL="114300" distR="114300" wp14:anchorId="712107ED" wp14:editId="1B3A01F7">
            <wp:extent cx="5030470" cy="3651250"/>
            <wp:effectExtent l="0" t="0" r="11430" b="6350"/>
            <wp:docPr id="415"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 name="图片 110"/>
                    <pic:cNvPicPr>
                      <a:picLocks noChangeAspect="1"/>
                    </pic:cNvPicPr>
                  </pic:nvPicPr>
                  <pic:blipFill>
                    <a:blip r:embed="rId100"/>
                    <a:stretch>
                      <a:fillRect/>
                    </a:stretch>
                  </pic:blipFill>
                  <pic:spPr>
                    <a:xfrm>
                      <a:off x="0" y="0"/>
                      <a:ext cx="5030470" cy="3651250"/>
                    </a:xfrm>
                    <a:prstGeom prst="rect">
                      <a:avLst/>
                    </a:prstGeom>
                    <a:noFill/>
                    <a:ln>
                      <a:noFill/>
                    </a:ln>
                  </pic:spPr>
                </pic:pic>
              </a:graphicData>
            </a:graphic>
          </wp:inline>
        </w:drawing>
      </w:r>
    </w:p>
    <w:p w14:paraId="31BF2072"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S95. Forest plot illustrating the relationship between MS and </w:t>
      </w:r>
      <w:proofErr w:type="spellStart"/>
      <w:r w:rsidRPr="001A7813">
        <w:rPr>
          <w:rFonts w:ascii="Times New Roman" w:hAnsi="Times New Roman" w:hint="eastAsia"/>
          <w:sz w:val="24"/>
          <w:shd w:val="clear" w:color="auto" w:fill="FFFFFF"/>
        </w:rPr>
        <w:t>g_Butyricicoccus</w:t>
      </w:r>
      <w:proofErr w:type="spellEnd"/>
    </w:p>
    <w:p w14:paraId="0C4C74BB" w14:textId="77777777" w:rsidR="00FB388C" w:rsidRPr="001A7813" w:rsidRDefault="00FB388C">
      <w:pPr>
        <w:rPr>
          <w:rFonts w:ascii="Times New Roman" w:hAnsi="Times New Roman"/>
          <w:sz w:val="24"/>
          <w:shd w:val="clear" w:color="auto" w:fill="FFFFFF"/>
        </w:rPr>
      </w:pPr>
    </w:p>
    <w:p w14:paraId="6C26F010"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1B6A25BE" wp14:editId="5236A8AA">
            <wp:extent cx="5030470" cy="3651250"/>
            <wp:effectExtent l="0" t="0" r="11430" b="6350"/>
            <wp:docPr id="19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7"/>
                    <pic:cNvPicPr>
                      <a:picLocks noChangeAspect="1"/>
                    </pic:cNvPicPr>
                  </pic:nvPicPr>
                  <pic:blipFill>
                    <a:blip r:embed="rId101"/>
                    <a:stretch>
                      <a:fillRect/>
                    </a:stretch>
                  </pic:blipFill>
                  <pic:spPr>
                    <a:xfrm>
                      <a:off x="0" y="0"/>
                      <a:ext cx="5030470" cy="3651250"/>
                    </a:xfrm>
                    <a:prstGeom prst="rect">
                      <a:avLst/>
                    </a:prstGeom>
                    <a:noFill/>
                    <a:ln>
                      <a:noFill/>
                    </a:ln>
                  </pic:spPr>
                </pic:pic>
              </a:graphicData>
            </a:graphic>
          </wp:inline>
        </w:drawing>
      </w:r>
    </w:p>
    <w:p w14:paraId="2CD4969E"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96</w:t>
      </w:r>
      <w:r w:rsidRPr="001A7813">
        <w:rPr>
          <w:rFonts w:ascii="Times New Roman" w:hAnsi="Times New Roman"/>
          <w:sz w:val="24"/>
          <w:shd w:val="clear" w:color="auto" w:fill="FFFFFF"/>
        </w:rPr>
        <w:t xml:space="preserve">. Funnel </w:t>
      </w:r>
      <w:r w:rsidRPr="001A7813">
        <w:rPr>
          <w:rFonts w:ascii="Times New Roman" w:hAnsi="Times New Roman" w:hint="eastAsia"/>
          <w:sz w:val="24"/>
          <w:shd w:val="clear" w:color="auto" w:fill="FFFFFF"/>
        </w:rPr>
        <w:t>p</w:t>
      </w:r>
      <w:r w:rsidRPr="001A7813">
        <w:rPr>
          <w:rFonts w:ascii="Times New Roman" w:hAnsi="Times New Roman"/>
          <w:sz w:val="24"/>
          <w:shd w:val="clear" w:color="auto" w:fill="FFFFFF"/>
        </w:rPr>
        <w:t xml:space="preserve">lot </w:t>
      </w:r>
      <w:r w:rsidRPr="001A7813">
        <w:rPr>
          <w:rFonts w:ascii="Times New Roman" w:hAnsi="Times New Roman" w:hint="eastAsia"/>
          <w:sz w:val="24"/>
          <w:shd w:val="clear" w:color="auto" w:fill="FFFFFF"/>
        </w:rPr>
        <w:t>s</w:t>
      </w:r>
      <w:r w:rsidRPr="001A7813">
        <w:rPr>
          <w:rFonts w:ascii="Times New Roman" w:hAnsi="Times New Roman"/>
          <w:sz w:val="24"/>
          <w:shd w:val="clear" w:color="auto" w:fill="FFFFFF"/>
        </w:rPr>
        <w:t xml:space="preserve">howing </w:t>
      </w:r>
      <w:r w:rsidRPr="001A7813">
        <w:rPr>
          <w:rFonts w:ascii="Times New Roman" w:hAnsi="Times New Roman" w:hint="eastAsia"/>
          <w:sz w:val="24"/>
          <w:shd w:val="clear" w:color="auto" w:fill="FFFFFF"/>
        </w:rPr>
        <w:t>p</w:t>
      </w:r>
      <w:r w:rsidRPr="001A7813">
        <w:rPr>
          <w:rFonts w:ascii="Times New Roman" w:hAnsi="Times New Roman"/>
          <w:sz w:val="24"/>
          <w:shd w:val="clear" w:color="auto" w:fill="FFFFFF"/>
        </w:rPr>
        <w:t xml:space="preserve">ublication </w:t>
      </w:r>
      <w:r w:rsidRPr="001A7813">
        <w:rPr>
          <w:rFonts w:ascii="Times New Roman" w:hAnsi="Times New Roman" w:hint="eastAsia"/>
          <w:sz w:val="24"/>
          <w:shd w:val="clear" w:color="auto" w:fill="FFFFFF"/>
        </w:rPr>
        <w:t>b</w:t>
      </w:r>
      <w:r w:rsidRPr="001A7813">
        <w:rPr>
          <w:rFonts w:ascii="Times New Roman" w:hAnsi="Times New Roman"/>
          <w:sz w:val="24"/>
          <w:shd w:val="clear" w:color="auto" w:fill="FFFFFF"/>
        </w:rPr>
        <w:t xml:space="preserve">ias </w:t>
      </w:r>
      <w:r w:rsidRPr="001A7813">
        <w:rPr>
          <w:rFonts w:ascii="Times New Roman" w:hAnsi="Times New Roman" w:hint="eastAsia"/>
          <w:sz w:val="24"/>
          <w:shd w:val="clear" w:color="auto" w:fill="FFFFFF"/>
        </w:rPr>
        <w:t>within studies examining the relationship between MS and</w:t>
      </w:r>
      <w:r w:rsidRPr="001A7813">
        <w:rPr>
          <w:rFonts w:ascii="Times New Roman" w:hAnsi="Times New Roman"/>
          <w:sz w:val="24"/>
          <w:shd w:val="clear" w:color="auto" w:fill="FFFFFF"/>
        </w:rPr>
        <w:t xml:space="preserve"> </w:t>
      </w:r>
      <w:proofErr w:type="spellStart"/>
      <w:r w:rsidRPr="001A7813">
        <w:rPr>
          <w:rFonts w:ascii="Times New Roman" w:hAnsi="Times New Roman" w:hint="eastAsia"/>
          <w:sz w:val="24"/>
          <w:shd w:val="clear" w:color="auto" w:fill="FFFFFF"/>
        </w:rPr>
        <w:t>f_</w:t>
      </w:r>
      <w:r w:rsidRPr="001A7813">
        <w:rPr>
          <w:rFonts w:ascii="Times New Roman" w:hAnsi="Times New Roman"/>
          <w:sz w:val="24"/>
          <w:shd w:val="clear" w:color="auto" w:fill="FFFFFF"/>
        </w:rPr>
        <w:t>Ruminococcaceae</w:t>
      </w:r>
      <w:proofErr w:type="spellEnd"/>
    </w:p>
    <w:p w14:paraId="72A2E82A" w14:textId="77777777" w:rsidR="00FB388C" w:rsidRPr="001A7813" w:rsidRDefault="00FB388C">
      <w:pPr>
        <w:rPr>
          <w:rFonts w:ascii="Times New Roman" w:hAnsi="Times New Roman"/>
          <w:sz w:val="24"/>
          <w:shd w:val="clear" w:color="auto" w:fill="FFFFFF"/>
        </w:rPr>
      </w:pPr>
    </w:p>
    <w:p w14:paraId="6EB17902"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15F155E8" wp14:editId="66795815">
            <wp:extent cx="5030470" cy="3651250"/>
            <wp:effectExtent l="0" t="0" r="11430" b="6350"/>
            <wp:docPr id="19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1"/>
                    <pic:cNvPicPr>
                      <a:picLocks noChangeAspect="1"/>
                    </pic:cNvPicPr>
                  </pic:nvPicPr>
                  <pic:blipFill>
                    <a:blip r:embed="rId102"/>
                    <a:stretch>
                      <a:fillRect/>
                    </a:stretch>
                  </pic:blipFill>
                  <pic:spPr>
                    <a:xfrm>
                      <a:off x="0" y="0"/>
                      <a:ext cx="5030470" cy="3651250"/>
                    </a:xfrm>
                    <a:prstGeom prst="rect">
                      <a:avLst/>
                    </a:prstGeom>
                    <a:noFill/>
                    <a:ln>
                      <a:noFill/>
                    </a:ln>
                  </pic:spPr>
                </pic:pic>
              </a:graphicData>
            </a:graphic>
          </wp:inline>
        </w:drawing>
      </w:r>
    </w:p>
    <w:p w14:paraId="297C3558"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97</w:t>
      </w:r>
      <w:r w:rsidRPr="001A7813">
        <w:rPr>
          <w:rFonts w:ascii="Times New Roman" w:hAnsi="Times New Roman"/>
          <w:sz w:val="24"/>
          <w:shd w:val="clear" w:color="auto" w:fill="FFFFFF"/>
        </w:rPr>
        <w:t xml:space="preserve">. Funnel plot showing publication bias </w:t>
      </w:r>
      <w:r w:rsidRPr="001A7813">
        <w:rPr>
          <w:rFonts w:ascii="Times New Roman" w:hAnsi="Times New Roman" w:hint="eastAsia"/>
          <w:sz w:val="24"/>
          <w:shd w:val="clear" w:color="auto" w:fill="FFFFFF"/>
        </w:rPr>
        <w:t>within studies examining the relationship between MS and</w:t>
      </w:r>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f_</w:t>
      </w:r>
      <w:r w:rsidRPr="001A7813">
        <w:rPr>
          <w:rFonts w:ascii="Times New Roman" w:hAnsi="Times New Roman" w:hint="eastAsia"/>
          <w:sz w:val="24"/>
          <w:shd w:val="clear" w:color="auto" w:fill="FFFFFF"/>
        </w:rPr>
        <w:t>Bacteroidaceae</w:t>
      </w:r>
      <w:proofErr w:type="spellEnd"/>
    </w:p>
    <w:p w14:paraId="1D172EF0" w14:textId="77777777" w:rsidR="00FB388C" w:rsidRPr="001A7813" w:rsidRDefault="00FB388C">
      <w:pPr>
        <w:rPr>
          <w:rFonts w:ascii="Times New Roman" w:hAnsi="Times New Roman"/>
          <w:sz w:val="24"/>
          <w:shd w:val="clear" w:color="auto" w:fill="FFFFFF"/>
        </w:rPr>
      </w:pPr>
    </w:p>
    <w:p w14:paraId="1D7068FC"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5834FD50" wp14:editId="03E6BE2F">
            <wp:extent cx="5030470" cy="3651250"/>
            <wp:effectExtent l="0" t="0" r="11430" b="6350"/>
            <wp:docPr id="20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14"/>
                    <pic:cNvPicPr>
                      <a:picLocks noChangeAspect="1"/>
                    </pic:cNvPicPr>
                  </pic:nvPicPr>
                  <pic:blipFill>
                    <a:blip r:embed="rId103"/>
                    <a:stretch>
                      <a:fillRect/>
                    </a:stretch>
                  </pic:blipFill>
                  <pic:spPr>
                    <a:xfrm>
                      <a:off x="0" y="0"/>
                      <a:ext cx="5030470" cy="3651250"/>
                    </a:xfrm>
                    <a:prstGeom prst="rect">
                      <a:avLst/>
                    </a:prstGeom>
                    <a:noFill/>
                    <a:ln>
                      <a:noFill/>
                    </a:ln>
                  </pic:spPr>
                </pic:pic>
              </a:graphicData>
            </a:graphic>
          </wp:inline>
        </w:drawing>
      </w:r>
    </w:p>
    <w:p w14:paraId="7C783D12"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98</w:t>
      </w:r>
      <w:r w:rsidRPr="001A7813">
        <w:rPr>
          <w:rFonts w:ascii="Times New Roman" w:hAnsi="Times New Roman"/>
          <w:sz w:val="24"/>
          <w:shd w:val="clear" w:color="auto" w:fill="FFFFFF"/>
        </w:rPr>
        <w:t xml:space="preserve">. Funnel plot showing publication bias </w:t>
      </w:r>
      <w:r w:rsidRPr="001A7813">
        <w:rPr>
          <w:rFonts w:ascii="Times New Roman" w:hAnsi="Times New Roman" w:hint="eastAsia"/>
          <w:sz w:val="24"/>
          <w:shd w:val="clear" w:color="auto" w:fill="FFFFFF"/>
        </w:rPr>
        <w:t>within studies examining the relationship between MS and</w:t>
      </w:r>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f_Prevotellaceae</w:t>
      </w:r>
      <w:proofErr w:type="spellEnd"/>
    </w:p>
    <w:p w14:paraId="2BCBDE37" w14:textId="77777777" w:rsidR="00FB388C" w:rsidRPr="001A7813" w:rsidRDefault="00FB388C">
      <w:pPr>
        <w:rPr>
          <w:rFonts w:ascii="Times New Roman" w:hAnsi="Times New Roman"/>
          <w:sz w:val="24"/>
          <w:shd w:val="clear" w:color="auto" w:fill="FFFFFF"/>
        </w:rPr>
      </w:pPr>
    </w:p>
    <w:p w14:paraId="4718B56D"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461AB590" wp14:editId="09B440C3">
            <wp:extent cx="5030470" cy="3651250"/>
            <wp:effectExtent l="0" t="0" r="11430" b="6350"/>
            <wp:docPr id="20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17"/>
                    <pic:cNvPicPr>
                      <a:picLocks noChangeAspect="1"/>
                    </pic:cNvPicPr>
                  </pic:nvPicPr>
                  <pic:blipFill>
                    <a:blip r:embed="rId104"/>
                    <a:stretch>
                      <a:fillRect/>
                    </a:stretch>
                  </pic:blipFill>
                  <pic:spPr>
                    <a:xfrm>
                      <a:off x="0" y="0"/>
                      <a:ext cx="5030470" cy="3651250"/>
                    </a:xfrm>
                    <a:prstGeom prst="rect">
                      <a:avLst/>
                    </a:prstGeom>
                    <a:noFill/>
                    <a:ln>
                      <a:noFill/>
                    </a:ln>
                  </pic:spPr>
                </pic:pic>
              </a:graphicData>
            </a:graphic>
          </wp:inline>
        </w:drawing>
      </w:r>
    </w:p>
    <w:p w14:paraId="19F50173"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Figure S</w:t>
      </w:r>
      <w:r w:rsidRPr="001A7813">
        <w:rPr>
          <w:rFonts w:ascii="Times New Roman" w:hAnsi="Times New Roman" w:hint="eastAsia"/>
          <w:sz w:val="24"/>
          <w:shd w:val="clear" w:color="auto" w:fill="FFFFFF"/>
        </w:rPr>
        <w:t>99</w:t>
      </w:r>
      <w:r w:rsidRPr="001A7813">
        <w:rPr>
          <w:rFonts w:ascii="Times New Roman" w:hAnsi="Times New Roman"/>
          <w:sz w:val="24"/>
          <w:shd w:val="clear" w:color="auto" w:fill="FFFFFF"/>
        </w:rPr>
        <w:t xml:space="preserve">. Funnel </w:t>
      </w:r>
      <w:r w:rsidRPr="001A7813">
        <w:rPr>
          <w:rFonts w:ascii="Times New Roman" w:hAnsi="Times New Roman" w:hint="eastAsia"/>
          <w:sz w:val="24"/>
          <w:shd w:val="clear" w:color="auto" w:fill="FFFFFF"/>
        </w:rPr>
        <w:t>p</w:t>
      </w:r>
      <w:r w:rsidRPr="001A7813">
        <w:rPr>
          <w:rFonts w:ascii="Times New Roman" w:hAnsi="Times New Roman"/>
          <w:sz w:val="24"/>
          <w:shd w:val="clear" w:color="auto" w:fill="FFFFFF"/>
        </w:rPr>
        <w:t xml:space="preserve">lot </w:t>
      </w:r>
      <w:r w:rsidRPr="001A7813">
        <w:rPr>
          <w:rFonts w:ascii="Times New Roman" w:hAnsi="Times New Roman" w:hint="eastAsia"/>
          <w:sz w:val="24"/>
          <w:shd w:val="clear" w:color="auto" w:fill="FFFFFF"/>
        </w:rPr>
        <w:t>s</w:t>
      </w:r>
      <w:r w:rsidRPr="001A7813">
        <w:rPr>
          <w:rFonts w:ascii="Times New Roman" w:hAnsi="Times New Roman"/>
          <w:sz w:val="24"/>
          <w:shd w:val="clear" w:color="auto" w:fill="FFFFFF"/>
        </w:rPr>
        <w:t xml:space="preserve">howing </w:t>
      </w:r>
      <w:r w:rsidRPr="001A7813">
        <w:rPr>
          <w:rFonts w:ascii="Times New Roman" w:hAnsi="Times New Roman" w:hint="eastAsia"/>
          <w:sz w:val="24"/>
          <w:shd w:val="clear" w:color="auto" w:fill="FFFFFF"/>
        </w:rPr>
        <w:t>p</w:t>
      </w:r>
      <w:r w:rsidRPr="001A7813">
        <w:rPr>
          <w:rFonts w:ascii="Times New Roman" w:hAnsi="Times New Roman"/>
          <w:sz w:val="24"/>
          <w:shd w:val="clear" w:color="auto" w:fill="FFFFFF"/>
        </w:rPr>
        <w:t xml:space="preserve">ublication </w:t>
      </w:r>
      <w:r w:rsidRPr="001A7813">
        <w:rPr>
          <w:rFonts w:ascii="Times New Roman" w:hAnsi="Times New Roman" w:hint="eastAsia"/>
          <w:sz w:val="24"/>
          <w:shd w:val="clear" w:color="auto" w:fill="FFFFFF"/>
        </w:rPr>
        <w:t>b</w:t>
      </w:r>
      <w:r w:rsidRPr="001A7813">
        <w:rPr>
          <w:rFonts w:ascii="Times New Roman" w:hAnsi="Times New Roman"/>
          <w:sz w:val="24"/>
          <w:shd w:val="clear" w:color="auto" w:fill="FFFFFF"/>
        </w:rPr>
        <w:t xml:space="preserve">ias </w:t>
      </w:r>
      <w:r w:rsidRPr="001A7813">
        <w:rPr>
          <w:rFonts w:ascii="Times New Roman" w:hAnsi="Times New Roman" w:hint="eastAsia"/>
          <w:sz w:val="24"/>
          <w:shd w:val="clear" w:color="auto" w:fill="FFFFFF"/>
        </w:rPr>
        <w:t>within studies examining the relationship between MS and</w:t>
      </w:r>
      <w:r w:rsidRPr="001A7813">
        <w:rPr>
          <w:rFonts w:ascii="Times New Roman" w:hAnsi="Times New Roman"/>
          <w:sz w:val="24"/>
          <w:shd w:val="clear" w:color="auto" w:fill="FFFFFF"/>
        </w:rPr>
        <w:t xml:space="preserve"> </w:t>
      </w:r>
      <w:proofErr w:type="spellStart"/>
      <w:r w:rsidRPr="001A7813">
        <w:rPr>
          <w:rFonts w:ascii="Times New Roman" w:hAnsi="Times New Roman" w:hint="eastAsia"/>
          <w:sz w:val="24"/>
          <w:shd w:val="clear" w:color="auto" w:fill="FFFFFF"/>
        </w:rPr>
        <w:t>f_Lachnospiraceae</w:t>
      </w:r>
      <w:proofErr w:type="spellEnd"/>
    </w:p>
    <w:p w14:paraId="67454D00" w14:textId="77777777" w:rsidR="00FB388C" w:rsidRPr="001A7813" w:rsidRDefault="00FB388C">
      <w:pPr>
        <w:rPr>
          <w:rFonts w:ascii="Times New Roman" w:hAnsi="Times New Roman"/>
          <w:sz w:val="24"/>
          <w:shd w:val="clear" w:color="auto" w:fill="FFFFFF"/>
        </w:rPr>
      </w:pPr>
    </w:p>
    <w:p w14:paraId="68A7E9FD"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3253E72" wp14:editId="26D991CD">
            <wp:extent cx="5030470" cy="3651250"/>
            <wp:effectExtent l="0" t="0" r="11430" b="6350"/>
            <wp:docPr id="21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 20"/>
                    <pic:cNvPicPr>
                      <a:picLocks noChangeAspect="1"/>
                    </pic:cNvPicPr>
                  </pic:nvPicPr>
                  <pic:blipFill>
                    <a:blip r:embed="rId105"/>
                    <a:stretch>
                      <a:fillRect/>
                    </a:stretch>
                  </pic:blipFill>
                  <pic:spPr>
                    <a:xfrm>
                      <a:off x="0" y="0"/>
                      <a:ext cx="5030470" cy="3651250"/>
                    </a:xfrm>
                    <a:prstGeom prst="rect">
                      <a:avLst/>
                    </a:prstGeom>
                    <a:noFill/>
                    <a:ln>
                      <a:noFill/>
                    </a:ln>
                  </pic:spPr>
                </pic:pic>
              </a:graphicData>
            </a:graphic>
          </wp:inline>
        </w:drawing>
      </w:r>
    </w:p>
    <w:p w14:paraId="0CC88BD2"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S100. Funnel plot showing publication bias within studies examining the relationship between MS and </w:t>
      </w:r>
      <w:proofErr w:type="spellStart"/>
      <w:r w:rsidRPr="001A7813">
        <w:rPr>
          <w:rFonts w:ascii="Times New Roman" w:hAnsi="Times New Roman" w:hint="eastAsia"/>
          <w:sz w:val="24"/>
          <w:shd w:val="clear" w:color="auto" w:fill="FFFFFF"/>
        </w:rPr>
        <w:t>p_Firmicutes</w:t>
      </w:r>
      <w:proofErr w:type="spellEnd"/>
    </w:p>
    <w:p w14:paraId="04A8A2E7" w14:textId="77777777" w:rsidR="00FB388C" w:rsidRPr="001A7813" w:rsidRDefault="00FB388C">
      <w:pPr>
        <w:rPr>
          <w:rFonts w:ascii="Times New Roman" w:hAnsi="Times New Roman"/>
          <w:sz w:val="24"/>
          <w:shd w:val="clear" w:color="auto" w:fill="FFFFFF"/>
        </w:rPr>
      </w:pPr>
    </w:p>
    <w:p w14:paraId="547E2074"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 xml:space="preserve"> </w:t>
      </w:r>
      <w:r w:rsidRPr="001A7813">
        <w:rPr>
          <w:noProof/>
        </w:rPr>
        <w:drawing>
          <wp:inline distT="0" distB="0" distL="114300" distR="114300" wp14:anchorId="03BB3F04" wp14:editId="416D3240">
            <wp:extent cx="5030470" cy="3651250"/>
            <wp:effectExtent l="0" t="0" r="11430" b="6350"/>
            <wp:docPr id="22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26"/>
                    <pic:cNvPicPr>
                      <a:picLocks noChangeAspect="1"/>
                    </pic:cNvPicPr>
                  </pic:nvPicPr>
                  <pic:blipFill>
                    <a:blip r:embed="rId106"/>
                    <a:stretch>
                      <a:fillRect/>
                    </a:stretch>
                  </pic:blipFill>
                  <pic:spPr>
                    <a:xfrm>
                      <a:off x="0" y="0"/>
                      <a:ext cx="5030470" cy="3651250"/>
                    </a:xfrm>
                    <a:prstGeom prst="rect">
                      <a:avLst/>
                    </a:prstGeom>
                    <a:noFill/>
                    <a:ln>
                      <a:noFill/>
                    </a:ln>
                  </pic:spPr>
                </pic:pic>
              </a:graphicData>
            </a:graphic>
          </wp:inline>
        </w:drawing>
      </w:r>
    </w:p>
    <w:p w14:paraId="05AFE640"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S101. Funnel plot showing publication bias within studies examining the relationship between MS and </w:t>
      </w:r>
      <w:proofErr w:type="spellStart"/>
      <w:r w:rsidRPr="001A7813">
        <w:rPr>
          <w:rFonts w:ascii="Times New Roman" w:hAnsi="Times New Roman" w:hint="eastAsia"/>
          <w:sz w:val="24"/>
          <w:shd w:val="clear" w:color="auto" w:fill="FFFFFF"/>
        </w:rPr>
        <w:t>p_Bacteroidetes</w:t>
      </w:r>
      <w:proofErr w:type="spellEnd"/>
    </w:p>
    <w:p w14:paraId="4820CC23" w14:textId="77777777" w:rsidR="00FB388C" w:rsidRPr="001A7813" w:rsidRDefault="00FB388C">
      <w:pPr>
        <w:rPr>
          <w:rFonts w:ascii="Times New Roman" w:hAnsi="Times New Roman"/>
          <w:sz w:val="24"/>
          <w:shd w:val="clear" w:color="auto" w:fill="FFFFFF"/>
        </w:rPr>
      </w:pPr>
    </w:p>
    <w:p w14:paraId="2D443EF8"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152DAB20" wp14:editId="140AB75B">
            <wp:extent cx="5030470" cy="3651250"/>
            <wp:effectExtent l="0" t="0" r="11430" b="6350"/>
            <wp:docPr id="23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9"/>
                    <pic:cNvPicPr>
                      <a:picLocks noChangeAspect="1"/>
                    </pic:cNvPicPr>
                  </pic:nvPicPr>
                  <pic:blipFill>
                    <a:blip r:embed="rId107"/>
                    <a:stretch>
                      <a:fillRect/>
                    </a:stretch>
                  </pic:blipFill>
                  <pic:spPr>
                    <a:xfrm>
                      <a:off x="0" y="0"/>
                      <a:ext cx="5030470" cy="3651250"/>
                    </a:xfrm>
                    <a:prstGeom prst="rect">
                      <a:avLst/>
                    </a:prstGeom>
                    <a:noFill/>
                    <a:ln>
                      <a:noFill/>
                    </a:ln>
                  </pic:spPr>
                </pic:pic>
              </a:graphicData>
            </a:graphic>
          </wp:inline>
        </w:drawing>
      </w:r>
    </w:p>
    <w:p w14:paraId="2E308B4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S102. Funnel plot showing publication bias within studies examining the relationship between MS and </w:t>
      </w:r>
      <w:proofErr w:type="spellStart"/>
      <w:r w:rsidRPr="001A7813">
        <w:rPr>
          <w:rFonts w:ascii="Times New Roman" w:hAnsi="Times New Roman" w:hint="eastAsia"/>
          <w:sz w:val="24"/>
          <w:shd w:val="clear" w:color="auto" w:fill="FFFFFF"/>
        </w:rPr>
        <w:t>p_Proteobacteria</w:t>
      </w:r>
      <w:proofErr w:type="spellEnd"/>
    </w:p>
    <w:p w14:paraId="175C252C" w14:textId="77777777" w:rsidR="00FB388C" w:rsidRPr="001A7813" w:rsidRDefault="00FB388C">
      <w:pPr>
        <w:rPr>
          <w:rFonts w:ascii="Times New Roman" w:hAnsi="Times New Roman"/>
          <w:sz w:val="24"/>
          <w:shd w:val="clear" w:color="auto" w:fill="FFFFFF"/>
        </w:rPr>
      </w:pPr>
    </w:p>
    <w:p w14:paraId="450ABE8F"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7A28D188" wp14:editId="0AFB4672">
            <wp:extent cx="5030470" cy="3651250"/>
            <wp:effectExtent l="0" t="0" r="11430" b="6350"/>
            <wp:docPr id="23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32"/>
                    <pic:cNvPicPr>
                      <a:picLocks noChangeAspect="1"/>
                    </pic:cNvPicPr>
                  </pic:nvPicPr>
                  <pic:blipFill>
                    <a:blip r:embed="rId108"/>
                    <a:stretch>
                      <a:fillRect/>
                    </a:stretch>
                  </pic:blipFill>
                  <pic:spPr>
                    <a:xfrm>
                      <a:off x="0" y="0"/>
                      <a:ext cx="5030470" cy="3651250"/>
                    </a:xfrm>
                    <a:prstGeom prst="rect">
                      <a:avLst/>
                    </a:prstGeom>
                    <a:noFill/>
                    <a:ln>
                      <a:noFill/>
                    </a:ln>
                  </pic:spPr>
                </pic:pic>
              </a:graphicData>
            </a:graphic>
          </wp:inline>
        </w:drawing>
      </w:r>
    </w:p>
    <w:p w14:paraId="483D48EB"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S103. Funnel plot showing publication bias within studies examining the relationship between MS and </w:t>
      </w:r>
      <w:proofErr w:type="spellStart"/>
      <w:r w:rsidRPr="001A7813">
        <w:rPr>
          <w:rFonts w:ascii="Times New Roman" w:hAnsi="Times New Roman" w:hint="eastAsia"/>
          <w:sz w:val="24"/>
          <w:shd w:val="clear" w:color="auto" w:fill="FFFFFF"/>
        </w:rPr>
        <w:t>p_Actinobacteria</w:t>
      </w:r>
      <w:proofErr w:type="spellEnd"/>
    </w:p>
    <w:p w14:paraId="72233875" w14:textId="77777777" w:rsidR="00FB388C" w:rsidRPr="001A7813" w:rsidRDefault="00FB388C">
      <w:pPr>
        <w:rPr>
          <w:rFonts w:ascii="Times New Roman" w:hAnsi="Times New Roman"/>
          <w:sz w:val="24"/>
          <w:shd w:val="clear" w:color="auto" w:fill="FFFFFF"/>
        </w:rPr>
      </w:pPr>
    </w:p>
    <w:p w14:paraId="4C39DF95"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64CA3697" wp14:editId="3C9D1B05">
            <wp:extent cx="5030470" cy="3651250"/>
            <wp:effectExtent l="0" t="0" r="11430" b="6350"/>
            <wp:docPr id="1"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5"/>
                    <pic:cNvPicPr>
                      <a:picLocks noChangeAspect="1"/>
                    </pic:cNvPicPr>
                  </pic:nvPicPr>
                  <pic:blipFill>
                    <a:blip r:embed="rId109"/>
                    <a:stretch>
                      <a:fillRect/>
                    </a:stretch>
                  </pic:blipFill>
                  <pic:spPr>
                    <a:xfrm>
                      <a:off x="0" y="0"/>
                      <a:ext cx="5030470" cy="3651250"/>
                    </a:xfrm>
                    <a:prstGeom prst="rect">
                      <a:avLst/>
                    </a:prstGeom>
                    <a:noFill/>
                    <a:ln>
                      <a:noFill/>
                    </a:ln>
                  </pic:spPr>
                </pic:pic>
              </a:graphicData>
            </a:graphic>
          </wp:inline>
        </w:drawing>
      </w:r>
    </w:p>
    <w:p w14:paraId="6343335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S104. Funnel plot showing publication bias within studies examining the relationship between MS and </w:t>
      </w:r>
      <w:proofErr w:type="spellStart"/>
      <w:r w:rsidRPr="001A7813">
        <w:rPr>
          <w:rFonts w:ascii="Times New Roman" w:hAnsi="Times New Roman" w:hint="eastAsia"/>
          <w:sz w:val="24"/>
          <w:shd w:val="clear" w:color="auto" w:fill="FFFFFF"/>
        </w:rPr>
        <w:t>p_Verrucomicrobia</w:t>
      </w:r>
      <w:proofErr w:type="spellEnd"/>
    </w:p>
    <w:p w14:paraId="241667A1" w14:textId="77777777" w:rsidR="00FB388C" w:rsidRPr="001A7813" w:rsidRDefault="00FB388C">
      <w:pPr>
        <w:rPr>
          <w:rFonts w:ascii="Times New Roman" w:hAnsi="Times New Roman"/>
          <w:sz w:val="24"/>
          <w:shd w:val="clear" w:color="auto" w:fill="FFFFFF"/>
        </w:rPr>
      </w:pPr>
    </w:p>
    <w:p w14:paraId="0A925419"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72225253" wp14:editId="29BD2D3E">
            <wp:extent cx="5030470" cy="3651250"/>
            <wp:effectExtent l="0" t="0" r="11430" b="6350"/>
            <wp:docPr id="2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38"/>
                    <pic:cNvPicPr>
                      <a:picLocks noChangeAspect="1"/>
                    </pic:cNvPicPr>
                  </pic:nvPicPr>
                  <pic:blipFill>
                    <a:blip r:embed="rId110"/>
                    <a:stretch>
                      <a:fillRect/>
                    </a:stretch>
                  </pic:blipFill>
                  <pic:spPr>
                    <a:xfrm>
                      <a:off x="0" y="0"/>
                      <a:ext cx="5030470" cy="3651250"/>
                    </a:xfrm>
                    <a:prstGeom prst="rect">
                      <a:avLst/>
                    </a:prstGeom>
                    <a:noFill/>
                    <a:ln>
                      <a:noFill/>
                    </a:ln>
                  </pic:spPr>
                </pic:pic>
              </a:graphicData>
            </a:graphic>
          </wp:inline>
        </w:drawing>
      </w:r>
    </w:p>
    <w:p w14:paraId="2AB0F6EF"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S105. Funnel plot showing publication bias within studies examining the relationship between MS and </w:t>
      </w:r>
      <w:proofErr w:type="spellStart"/>
      <w:r w:rsidRPr="001A7813">
        <w:rPr>
          <w:rFonts w:ascii="Times New Roman" w:hAnsi="Times New Roman" w:hint="eastAsia"/>
          <w:sz w:val="24"/>
          <w:shd w:val="clear" w:color="auto" w:fill="FFFFFF"/>
        </w:rPr>
        <w:t>p_Fusobacteria</w:t>
      </w:r>
      <w:proofErr w:type="spellEnd"/>
    </w:p>
    <w:p w14:paraId="61FDFCF9" w14:textId="77777777" w:rsidR="00FB388C" w:rsidRPr="001A7813" w:rsidRDefault="00FB388C">
      <w:pPr>
        <w:rPr>
          <w:rFonts w:ascii="Times New Roman" w:hAnsi="Times New Roman"/>
          <w:sz w:val="24"/>
          <w:shd w:val="clear" w:color="auto" w:fill="FFFFFF"/>
        </w:rPr>
      </w:pPr>
    </w:p>
    <w:p w14:paraId="67DEC79A"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597D7D5C" wp14:editId="3E3F2A75">
            <wp:extent cx="5030470" cy="3651250"/>
            <wp:effectExtent l="0" t="0" r="11430" b="6350"/>
            <wp:docPr id="252"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41"/>
                    <pic:cNvPicPr>
                      <a:picLocks noChangeAspect="1"/>
                    </pic:cNvPicPr>
                  </pic:nvPicPr>
                  <pic:blipFill>
                    <a:blip r:embed="rId111"/>
                    <a:stretch>
                      <a:fillRect/>
                    </a:stretch>
                  </pic:blipFill>
                  <pic:spPr>
                    <a:xfrm>
                      <a:off x="0" y="0"/>
                      <a:ext cx="5030470" cy="3651250"/>
                    </a:xfrm>
                    <a:prstGeom prst="rect">
                      <a:avLst/>
                    </a:prstGeom>
                    <a:noFill/>
                    <a:ln>
                      <a:noFill/>
                    </a:ln>
                  </pic:spPr>
                </pic:pic>
              </a:graphicData>
            </a:graphic>
          </wp:inline>
        </w:drawing>
      </w:r>
    </w:p>
    <w:p w14:paraId="689C5568" w14:textId="77777777" w:rsidR="00FB388C" w:rsidRPr="001A7813" w:rsidRDefault="00000000">
      <w:pPr>
        <w:rPr>
          <w:rFonts w:ascii="Times New Roman" w:eastAsia="宋体" w:hAnsi="Times New Roman"/>
          <w:kern w:val="0"/>
          <w:sz w:val="24"/>
          <w:lang w:bidi="ar"/>
        </w:rPr>
      </w:pPr>
      <w:r w:rsidRPr="001A7813">
        <w:rPr>
          <w:rFonts w:ascii="Times New Roman" w:hAnsi="Times New Roman" w:hint="eastAsia"/>
          <w:sz w:val="24"/>
          <w:shd w:val="clear" w:color="auto" w:fill="FFFFFF"/>
        </w:rPr>
        <w:t xml:space="preserve">Figure S106. Funnel plot showing publication bias within studies examining the relationship between MS and </w:t>
      </w:r>
      <w:proofErr w:type="spellStart"/>
      <w:r w:rsidRPr="001A7813">
        <w:rPr>
          <w:rFonts w:ascii="Times New Roman" w:hAnsi="Times New Roman" w:hint="eastAsia"/>
          <w:sz w:val="24"/>
          <w:shd w:val="clear" w:color="auto" w:fill="FFFFFF"/>
        </w:rPr>
        <w:t>p_</w:t>
      </w:r>
      <w:r w:rsidRPr="001A7813">
        <w:rPr>
          <w:rFonts w:ascii="Times New Roman" w:eastAsia="宋体" w:hAnsi="Times New Roman" w:hint="eastAsia"/>
          <w:kern w:val="0"/>
          <w:sz w:val="24"/>
          <w:lang w:bidi="ar"/>
        </w:rPr>
        <w:t>Euryarchaeota</w:t>
      </w:r>
      <w:proofErr w:type="spellEnd"/>
    </w:p>
    <w:p w14:paraId="5085574A" w14:textId="77777777" w:rsidR="00FB388C" w:rsidRPr="001A7813" w:rsidRDefault="00FB388C">
      <w:pPr>
        <w:rPr>
          <w:rFonts w:ascii="Times New Roman" w:eastAsia="宋体" w:hAnsi="Times New Roman"/>
          <w:kern w:val="0"/>
          <w:sz w:val="24"/>
          <w:lang w:bidi="ar"/>
        </w:rPr>
      </w:pPr>
    </w:p>
    <w:p w14:paraId="267289ED"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184CA3E5" wp14:editId="4F38566A">
            <wp:extent cx="5030470" cy="3651250"/>
            <wp:effectExtent l="0" t="0" r="11430" b="6350"/>
            <wp:docPr id="421"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 name="图片 116"/>
                    <pic:cNvPicPr>
                      <a:picLocks noChangeAspect="1"/>
                    </pic:cNvPicPr>
                  </pic:nvPicPr>
                  <pic:blipFill>
                    <a:blip r:embed="rId112"/>
                    <a:stretch>
                      <a:fillRect/>
                    </a:stretch>
                  </pic:blipFill>
                  <pic:spPr>
                    <a:xfrm>
                      <a:off x="0" y="0"/>
                      <a:ext cx="5030470" cy="3651250"/>
                    </a:xfrm>
                    <a:prstGeom prst="rect">
                      <a:avLst/>
                    </a:prstGeom>
                    <a:noFill/>
                    <a:ln>
                      <a:noFill/>
                    </a:ln>
                  </pic:spPr>
                </pic:pic>
              </a:graphicData>
            </a:graphic>
          </wp:inline>
        </w:drawing>
      </w:r>
    </w:p>
    <w:p w14:paraId="13220CFC"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S107. Funnel plot showing publication bias within studies examining the relationship between MS and </w:t>
      </w:r>
      <w:proofErr w:type="spellStart"/>
      <w:r w:rsidRPr="001A7813">
        <w:rPr>
          <w:rFonts w:ascii="Times New Roman" w:hAnsi="Times New Roman" w:hint="eastAsia"/>
          <w:sz w:val="24"/>
          <w:shd w:val="clear" w:color="auto" w:fill="FFFFFF"/>
        </w:rPr>
        <w:t>g_Methanobrevibacter</w:t>
      </w:r>
      <w:proofErr w:type="spellEnd"/>
    </w:p>
    <w:p w14:paraId="1C58E8C1" w14:textId="77777777" w:rsidR="00FB388C" w:rsidRPr="001A7813" w:rsidRDefault="00FB388C">
      <w:pPr>
        <w:rPr>
          <w:rFonts w:ascii="Times New Roman" w:hAnsi="Times New Roman"/>
          <w:sz w:val="24"/>
          <w:shd w:val="clear" w:color="auto" w:fill="FFFFFF"/>
        </w:rPr>
      </w:pPr>
    </w:p>
    <w:p w14:paraId="19E5F95A"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3F5812A0" wp14:editId="30CF501B">
            <wp:extent cx="5030470" cy="3651250"/>
            <wp:effectExtent l="0" t="0" r="11430" b="6350"/>
            <wp:docPr id="9"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2"/>
                    <pic:cNvPicPr>
                      <a:picLocks noChangeAspect="1"/>
                    </pic:cNvPicPr>
                  </pic:nvPicPr>
                  <pic:blipFill>
                    <a:blip r:embed="rId113"/>
                    <a:stretch>
                      <a:fillRect/>
                    </a:stretch>
                  </pic:blipFill>
                  <pic:spPr>
                    <a:xfrm>
                      <a:off x="0" y="0"/>
                      <a:ext cx="5030470" cy="3651250"/>
                    </a:xfrm>
                    <a:prstGeom prst="rect">
                      <a:avLst/>
                    </a:prstGeom>
                    <a:noFill/>
                    <a:ln>
                      <a:noFill/>
                    </a:ln>
                  </pic:spPr>
                </pic:pic>
              </a:graphicData>
            </a:graphic>
          </wp:inline>
        </w:drawing>
      </w:r>
    </w:p>
    <w:p w14:paraId="269B9EE1"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S108. Funnel plot showing publication bias within studies examining the relationship between MS and </w:t>
      </w:r>
      <w:proofErr w:type="spellStart"/>
      <w:r w:rsidRPr="001A7813">
        <w:rPr>
          <w:rFonts w:ascii="Times New Roman" w:hAnsi="Times New Roman" w:hint="eastAsia"/>
          <w:sz w:val="24"/>
          <w:shd w:val="clear" w:color="auto" w:fill="FFFFFF"/>
        </w:rPr>
        <w:t>g_Prevotella</w:t>
      </w:r>
      <w:proofErr w:type="spellEnd"/>
    </w:p>
    <w:p w14:paraId="3B2AE585" w14:textId="77777777" w:rsidR="00FB388C" w:rsidRPr="001A7813" w:rsidRDefault="00FB388C">
      <w:pPr>
        <w:rPr>
          <w:rFonts w:ascii="Times New Roman" w:hAnsi="Times New Roman"/>
          <w:sz w:val="24"/>
          <w:shd w:val="clear" w:color="auto" w:fill="FFFFFF"/>
        </w:rPr>
      </w:pPr>
    </w:p>
    <w:p w14:paraId="77B3F99A"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1C40D655" wp14:editId="7E6B2908">
            <wp:extent cx="5030470" cy="3651250"/>
            <wp:effectExtent l="0" t="0" r="11430" b="6350"/>
            <wp:docPr id="360"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图片 55"/>
                    <pic:cNvPicPr>
                      <a:picLocks noChangeAspect="1"/>
                    </pic:cNvPicPr>
                  </pic:nvPicPr>
                  <pic:blipFill>
                    <a:blip r:embed="rId114"/>
                    <a:stretch>
                      <a:fillRect/>
                    </a:stretch>
                  </pic:blipFill>
                  <pic:spPr>
                    <a:xfrm>
                      <a:off x="0" y="0"/>
                      <a:ext cx="5030470" cy="3651250"/>
                    </a:xfrm>
                    <a:prstGeom prst="rect">
                      <a:avLst/>
                    </a:prstGeom>
                    <a:noFill/>
                    <a:ln>
                      <a:noFill/>
                    </a:ln>
                  </pic:spPr>
                </pic:pic>
              </a:graphicData>
            </a:graphic>
          </wp:inline>
        </w:drawing>
      </w:r>
    </w:p>
    <w:p w14:paraId="4E7B846D"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S109. Funnel plot showing publication bias within studies examining the relationship between MS and </w:t>
      </w:r>
      <w:proofErr w:type="spellStart"/>
      <w:r w:rsidRPr="001A7813">
        <w:rPr>
          <w:rFonts w:ascii="Times New Roman" w:hAnsi="Times New Roman" w:hint="eastAsia"/>
          <w:sz w:val="24"/>
          <w:shd w:val="clear" w:color="auto" w:fill="FFFFFF"/>
        </w:rPr>
        <w:t>g_Streptococcus</w:t>
      </w:r>
      <w:proofErr w:type="spellEnd"/>
    </w:p>
    <w:p w14:paraId="7394309F" w14:textId="77777777" w:rsidR="00FB388C" w:rsidRPr="001A7813" w:rsidRDefault="00FB388C">
      <w:pPr>
        <w:rPr>
          <w:rFonts w:ascii="Times New Roman" w:hAnsi="Times New Roman"/>
          <w:sz w:val="24"/>
          <w:shd w:val="clear" w:color="auto" w:fill="FFFFFF"/>
        </w:rPr>
      </w:pPr>
    </w:p>
    <w:p w14:paraId="171A3A9A"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701213E9" wp14:editId="0092C32A">
            <wp:extent cx="5030470" cy="3651250"/>
            <wp:effectExtent l="0" t="0" r="11430" b="6350"/>
            <wp:docPr id="363"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图片 58"/>
                    <pic:cNvPicPr>
                      <a:picLocks noChangeAspect="1"/>
                    </pic:cNvPicPr>
                  </pic:nvPicPr>
                  <pic:blipFill>
                    <a:blip r:embed="rId115"/>
                    <a:stretch>
                      <a:fillRect/>
                    </a:stretch>
                  </pic:blipFill>
                  <pic:spPr>
                    <a:xfrm>
                      <a:off x="0" y="0"/>
                      <a:ext cx="5030470" cy="3651250"/>
                    </a:xfrm>
                    <a:prstGeom prst="rect">
                      <a:avLst/>
                    </a:prstGeom>
                    <a:noFill/>
                    <a:ln>
                      <a:noFill/>
                    </a:ln>
                  </pic:spPr>
                </pic:pic>
              </a:graphicData>
            </a:graphic>
          </wp:inline>
        </w:drawing>
      </w:r>
    </w:p>
    <w:p w14:paraId="6446DCB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S110. Funnel plot showing publication bias within studies examining the relationship between MS and </w:t>
      </w:r>
      <w:proofErr w:type="spellStart"/>
      <w:r w:rsidRPr="001A7813">
        <w:rPr>
          <w:rFonts w:ascii="Times New Roman" w:hAnsi="Times New Roman" w:hint="eastAsia"/>
          <w:sz w:val="24"/>
          <w:shd w:val="clear" w:color="auto" w:fill="FFFFFF"/>
        </w:rPr>
        <w:t>g_Fusobacterium</w:t>
      </w:r>
      <w:proofErr w:type="spellEnd"/>
    </w:p>
    <w:p w14:paraId="0D8E5038" w14:textId="77777777" w:rsidR="00FB388C" w:rsidRPr="001A7813" w:rsidRDefault="00FB388C">
      <w:pPr>
        <w:rPr>
          <w:rFonts w:ascii="Times New Roman" w:hAnsi="Times New Roman"/>
          <w:sz w:val="24"/>
          <w:shd w:val="clear" w:color="auto" w:fill="FFFFFF"/>
        </w:rPr>
      </w:pPr>
    </w:p>
    <w:p w14:paraId="27A831DD"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1955DCEE" wp14:editId="0E09528F">
            <wp:extent cx="5030470" cy="3651250"/>
            <wp:effectExtent l="0" t="0" r="11430" b="6350"/>
            <wp:docPr id="366"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图片 61"/>
                    <pic:cNvPicPr>
                      <a:picLocks noChangeAspect="1"/>
                    </pic:cNvPicPr>
                  </pic:nvPicPr>
                  <pic:blipFill>
                    <a:blip r:embed="rId116"/>
                    <a:stretch>
                      <a:fillRect/>
                    </a:stretch>
                  </pic:blipFill>
                  <pic:spPr>
                    <a:xfrm>
                      <a:off x="0" y="0"/>
                      <a:ext cx="5030470" cy="3651250"/>
                    </a:xfrm>
                    <a:prstGeom prst="rect">
                      <a:avLst/>
                    </a:prstGeom>
                    <a:noFill/>
                    <a:ln>
                      <a:noFill/>
                    </a:ln>
                  </pic:spPr>
                </pic:pic>
              </a:graphicData>
            </a:graphic>
          </wp:inline>
        </w:drawing>
      </w:r>
    </w:p>
    <w:p w14:paraId="7A8DA3A1"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S111. Funnel plot showing publication bias within studies examining the relationship between MS and </w:t>
      </w:r>
      <w:proofErr w:type="spellStart"/>
      <w:r w:rsidRPr="001A7813">
        <w:rPr>
          <w:rFonts w:ascii="Times New Roman" w:hAnsi="Times New Roman" w:hint="eastAsia"/>
          <w:sz w:val="24"/>
          <w:shd w:val="clear" w:color="auto" w:fill="FFFFFF"/>
        </w:rPr>
        <w:t>g_Akkermansia</w:t>
      </w:r>
      <w:proofErr w:type="spellEnd"/>
    </w:p>
    <w:p w14:paraId="26CB481B" w14:textId="77777777" w:rsidR="00FB388C" w:rsidRPr="001A7813" w:rsidRDefault="00FB388C">
      <w:pPr>
        <w:rPr>
          <w:rFonts w:ascii="Times New Roman" w:hAnsi="Times New Roman"/>
          <w:sz w:val="24"/>
          <w:shd w:val="clear" w:color="auto" w:fill="FFFFFF"/>
        </w:rPr>
      </w:pPr>
    </w:p>
    <w:p w14:paraId="5F9A0DF2"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lastRenderedPageBreak/>
        <w:t xml:space="preserve"> </w:t>
      </w:r>
      <w:r w:rsidRPr="001A7813">
        <w:rPr>
          <w:noProof/>
        </w:rPr>
        <w:drawing>
          <wp:inline distT="0" distB="0" distL="114300" distR="114300" wp14:anchorId="16B0EA7E" wp14:editId="1C2097E3">
            <wp:extent cx="5030470" cy="3651250"/>
            <wp:effectExtent l="0" t="0" r="11430" b="6350"/>
            <wp:docPr id="369"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64"/>
                    <pic:cNvPicPr>
                      <a:picLocks noChangeAspect="1"/>
                    </pic:cNvPicPr>
                  </pic:nvPicPr>
                  <pic:blipFill>
                    <a:blip r:embed="rId117"/>
                    <a:stretch>
                      <a:fillRect/>
                    </a:stretch>
                  </pic:blipFill>
                  <pic:spPr>
                    <a:xfrm>
                      <a:off x="0" y="0"/>
                      <a:ext cx="5030470" cy="3651250"/>
                    </a:xfrm>
                    <a:prstGeom prst="rect">
                      <a:avLst/>
                    </a:prstGeom>
                    <a:noFill/>
                    <a:ln>
                      <a:noFill/>
                    </a:ln>
                  </pic:spPr>
                </pic:pic>
              </a:graphicData>
            </a:graphic>
          </wp:inline>
        </w:drawing>
      </w:r>
    </w:p>
    <w:p w14:paraId="3415EA76"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S112. Funnel plot showing publication bias within studies examining the relationship between MS and </w:t>
      </w:r>
      <w:proofErr w:type="spellStart"/>
      <w:r w:rsidRPr="001A7813">
        <w:rPr>
          <w:rFonts w:ascii="Times New Roman" w:hAnsi="Times New Roman" w:hint="eastAsia"/>
          <w:sz w:val="24"/>
          <w:shd w:val="clear" w:color="auto" w:fill="FFFFFF"/>
        </w:rPr>
        <w:t>g_Dialister</w:t>
      </w:r>
      <w:proofErr w:type="spellEnd"/>
    </w:p>
    <w:p w14:paraId="47D079C6" w14:textId="77777777" w:rsidR="00FB388C" w:rsidRPr="001A7813" w:rsidRDefault="00FB388C">
      <w:pPr>
        <w:rPr>
          <w:rFonts w:ascii="Times New Roman" w:hAnsi="Times New Roman"/>
          <w:sz w:val="24"/>
          <w:shd w:val="clear" w:color="auto" w:fill="FFFFFF"/>
        </w:rPr>
      </w:pPr>
    </w:p>
    <w:p w14:paraId="23DC70A8"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296FB2D3" wp14:editId="3D2C1232">
            <wp:extent cx="5030470" cy="3651250"/>
            <wp:effectExtent l="0" t="0" r="11430" b="6350"/>
            <wp:docPr id="372"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67"/>
                    <pic:cNvPicPr>
                      <a:picLocks noChangeAspect="1"/>
                    </pic:cNvPicPr>
                  </pic:nvPicPr>
                  <pic:blipFill>
                    <a:blip r:embed="rId118"/>
                    <a:stretch>
                      <a:fillRect/>
                    </a:stretch>
                  </pic:blipFill>
                  <pic:spPr>
                    <a:xfrm>
                      <a:off x="0" y="0"/>
                      <a:ext cx="5030470" cy="3651250"/>
                    </a:xfrm>
                    <a:prstGeom prst="rect">
                      <a:avLst/>
                    </a:prstGeom>
                    <a:noFill/>
                    <a:ln>
                      <a:noFill/>
                    </a:ln>
                  </pic:spPr>
                </pic:pic>
              </a:graphicData>
            </a:graphic>
          </wp:inline>
        </w:drawing>
      </w:r>
    </w:p>
    <w:p w14:paraId="5ADA9AB2"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S113. Funnel plot showing publication bias within studies examining the relationship between MS and </w:t>
      </w:r>
      <w:proofErr w:type="spellStart"/>
      <w:r w:rsidRPr="001A7813">
        <w:rPr>
          <w:rFonts w:ascii="Times New Roman" w:hAnsi="Times New Roman" w:hint="eastAsia"/>
          <w:sz w:val="24"/>
          <w:shd w:val="clear" w:color="auto" w:fill="FFFFFF"/>
        </w:rPr>
        <w:t>g_Ruminococcus</w:t>
      </w:r>
      <w:proofErr w:type="spellEnd"/>
    </w:p>
    <w:p w14:paraId="0F6D8B50" w14:textId="77777777" w:rsidR="00FB388C" w:rsidRPr="001A7813" w:rsidRDefault="00FB388C">
      <w:pPr>
        <w:rPr>
          <w:rFonts w:ascii="Times New Roman" w:hAnsi="Times New Roman"/>
          <w:sz w:val="24"/>
          <w:shd w:val="clear" w:color="auto" w:fill="FFFFFF"/>
        </w:rPr>
      </w:pPr>
    </w:p>
    <w:p w14:paraId="78863E12"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5EC2D992" wp14:editId="7421B09E">
            <wp:extent cx="5030470" cy="3651250"/>
            <wp:effectExtent l="0" t="0" r="11430" b="6350"/>
            <wp:docPr id="375"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图片 70"/>
                    <pic:cNvPicPr>
                      <a:picLocks noChangeAspect="1"/>
                    </pic:cNvPicPr>
                  </pic:nvPicPr>
                  <pic:blipFill>
                    <a:blip r:embed="rId119"/>
                    <a:stretch>
                      <a:fillRect/>
                    </a:stretch>
                  </pic:blipFill>
                  <pic:spPr>
                    <a:xfrm>
                      <a:off x="0" y="0"/>
                      <a:ext cx="5030470" cy="3651250"/>
                    </a:xfrm>
                    <a:prstGeom prst="rect">
                      <a:avLst/>
                    </a:prstGeom>
                    <a:noFill/>
                    <a:ln>
                      <a:noFill/>
                    </a:ln>
                  </pic:spPr>
                </pic:pic>
              </a:graphicData>
            </a:graphic>
          </wp:inline>
        </w:drawing>
      </w:r>
    </w:p>
    <w:p w14:paraId="510839B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S114. Funnel plot showing publication bias within studies examining the relationship between MS and </w:t>
      </w:r>
      <w:proofErr w:type="spellStart"/>
      <w:r w:rsidRPr="001A7813">
        <w:rPr>
          <w:rFonts w:ascii="Times New Roman" w:hAnsi="Times New Roman" w:hint="eastAsia"/>
          <w:sz w:val="24"/>
          <w:shd w:val="clear" w:color="auto" w:fill="FFFFFF"/>
        </w:rPr>
        <w:t>g_Faecalibacterium</w:t>
      </w:r>
      <w:proofErr w:type="spellEnd"/>
    </w:p>
    <w:p w14:paraId="439B0104" w14:textId="77777777" w:rsidR="00FB388C" w:rsidRPr="001A7813" w:rsidRDefault="00FB388C">
      <w:pPr>
        <w:rPr>
          <w:rFonts w:ascii="Times New Roman" w:hAnsi="Times New Roman"/>
          <w:sz w:val="24"/>
          <w:shd w:val="clear" w:color="auto" w:fill="FFFFFF"/>
        </w:rPr>
      </w:pPr>
    </w:p>
    <w:p w14:paraId="2C82C0A2"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4B81A3E5" wp14:editId="477963D4">
            <wp:extent cx="5030470" cy="3651250"/>
            <wp:effectExtent l="0" t="0" r="11430" b="6350"/>
            <wp:docPr id="378"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图片 73"/>
                    <pic:cNvPicPr>
                      <a:picLocks noChangeAspect="1"/>
                    </pic:cNvPicPr>
                  </pic:nvPicPr>
                  <pic:blipFill>
                    <a:blip r:embed="rId120"/>
                    <a:stretch>
                      <a:fillRect/>
                    </a:stretch>
                  </pic:blipFill>
                  <pic:spPr>
                    <a:xfrm>
                      <a:off x="0" y="0"/>
                      <a:ext cx="5030470" cy="3651250"/>
                    </a:xfrm>
                    <a:prstGeom prst="rect">
                      <a:avLst/>
                    </a:prstGeom>
                    <a:noFill/>
                    <a:ln>
                      <a:noFill/>
                    </a:ln>
                  </pic:spPr>
                </pic:pic>
              </a:graphicData>
            </a:graphic>
          </wp:inline>
        </w:drawing>
      </w:r>
    </w:p>
    <w:p w14:paraId="2F24D9F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S115. Funnel plot showing publication bias within studies examining the relationship between MS and </w:t>
      </w:r>
      <w:proofErr w:type="spellStart"/>
      <w:r w:rsidRPr="001A7813">
        <w:rPr>
          <w:rFonts w:ascii="Times New Roman" w:hAnsi="Times New Roman" w:hint="eastAsia"/>
          <w:sz w:val="24"/>
          <w:shd w:val="clear" w:color="auto" w:fill="FFFFFF"/>
        </w:rPr>
        <w:t>g_Roseburia</w:t>
      </w:r>
      <w:proofErr w:type="spellEnd"/>
    </w:p>
    <w:p w14:paraId="33CA039D" w14:textId="77777777" w:rsidR="00FB388C" w:rsidRPr="001A7813" w:rsidRDefault="00FB388C">
      <w:pPr>
        <w:rPr>
          <w:rFonts w:ascii="Times New Roman" w:hAnsi="Times New Roman"/>
          <w:sz w:val="24"/>
          <w:shd w:val="clear" w:color="auto" w:fill="FFFFFF"/>
        </w:rPr>
      </w:pPr>
    </w:p>
    <w:p w14:paraId="67F96AAF"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16F79B7A" wp14:editId="34145A88">
            <wp:extent cx="5030470" cy="3651250"/>
            <wp:effectExtent l="0" t="0" r="11430" b="6350"/>
            <wp:docPr id="381"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图片 76"/>
                    <pic:cNvPicPr>
                      <a:picLocks noChangeAspect="1"/>
                    </pic:cNvPicPr>
                  </pic:nvPicPr>
                  <pic:blipFill>
                    <a:blip r:embed="rId121"/>
                    <a:stretch>
                      <a:fillRect/>
                    </a:stretch>
                  </pic:blipFill>
                  <pic:spPr>
                    <a:xfrm>
                      <a:off x="0" y="0"/>
                      <a:ext cx="5030470" cy="3651250"/>
                    </a:xfrm>
                    <a:prstGeom prst="rect">
                      <a:avLst/>
                    </a:prstGeom>
                    <a:noFill/>
                    <a:ln>
                      <a:noFill/>
                    </a:ln>
                  </pic:spPr>
                </pic:pic>
              </a:graphicData>
            </a:graphic>
          </wp:inline>
        </w:drawing>
      </w:r>
    </w:p>
    <w:p w14:paraId="667EB4CE"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S116. Funnel plot showing publication bias within studies examining the relationship between MS and </w:t>
      </w:r>
      <w:proofErr w:type="spellStart"/>
      <w:r w:rsidRPr="001A7813">
        <w:rPr>
          <w:rFonts w:ascii="Times New Roman" w:hAnsi="Times New Roman" w:hint="eastAsia"/>
          <w:sz w:val="24"/>
          <w:shd w:val="clear" w:color="auto" w:fill="FFFFFF"/>
        </w:rPr>
        <w:t>g_Dorea</w:t>
      </w:r>
      <w:proofErr w:type="spellEnd"/>
    </w:p>
    <w:p w14:paraId="25EB3EFE" w14:textId="77777777" w:rsidR="00FB388C" w:rsidRPr="001A7813" w:rsidRDefault="00FB388C">
      <w:pPr>
        <w:rPr>
          <w:rFonts w:ascii="Times New Roman" w:hAnsi="Times New Roman"/>
          <w:sz w:val="15"/>
          <w:szCs w:val="15"/>
          <w:shd w:val="clear" w:color="auto" w:fill="FFFFFF"/>
        </w:rPr>
      </w:pPr>
    </w:p>
    <w:p w14:paraId="4CDC6F4A"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BE1EAA0" wp14:editId="74F2C015">
            <wp:extent cx="5030470" cy="3651250"/>
            <wp:effectExtent l="0" t="0" r="11430" b="6350"/>
            <wp:docPr id="384"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图片 79"/>
                    <pic:cNvPicPr>
                      <a:picLocks noChangeAspect="1"/>
                    </pic:cNvPicPr>
                  </pic:nvPicPr>
                  <pic:blipFill>
                    <a:blip r:embed="rId122"/>
                    <a:stretch>
                      <a:fillRect/>
                    </a:stretch>
                  </pic:blipFill>
                  <pic:spPr>
                    <a:xfrm>
                      <a:off x="0" y="0"/>
                      <a:ext cx="5030470" cy="3651250"/>
                    </a:xfrm>
                    <a:prstGeom prst="rect">
                      <a:avLst/>
                    </a:prstGeom>
                    <a:noFill/>
                    <a:ln>
                      <a:noFill/>
                    </a:ln>
                  </pic:spPr>
                </pic:pic>
              </a:graphicData>
            </a:graphic>
          </wp:inline>
        </w:drawing>
      </w:r>
    </w:p>
    <w:p w14:paraId="3FA63BA1"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S117. Funnel plot showing publication bias within studies examining the relationship between MS and </w:t>
      </w:r>
      <w:proofErr w:type="spellStart"/>
      <w:r w:rsidRPr="001A7813">
        <w:rPr>
          <w:rFonts w:ascii="Times New Roman" w:hAnsi="Times New Roman" w:hint="eastAsia"/>
          <w:sz w:val="24"/>
          <w:shd w:val="clear" w:color="auto" w:fill="FFFFFF"/>
        </w:rPr>
        <w:t>g_Blautia</w:t>
      </w:r>
      <w:proofErr w:type="spellEnd"/>
    </w:p>
    <w:p w14:paraId="674A6FD8" w14:textId="77777777" w:rsidR="00FB388C" w:rsidRPr="001A7813" w:rsidRDefault="00FB388C">
      <w:pPr>
        <w:rPr>
          <w:rFonts w:ascii="Times New Roman" w:hAnsi="Times New Roman"/>
          <w:sz w:val="24"/>
          <w:shd w:val="clear" w:color="auto" w:fill="FFFFFF"/>
        </w:rPr>
      </w:pPr>
    </w:p>
    <w:p w14:paraId="2DB1A1F0"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1FBFDC2B" wp14:editId="1E6E1EE3">
            <wp:extent cx="5030470" cy="3651250"/>
            <wp:effectExtent l="0" t="0" r="11430" b="6350"/>
            <wp:docPr id="387"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图片 82"/>
                    <pic:cNvPicPr>
                      <a:picLocks noChangeAspect="1"/>
                    </pic:cNvPicPr>
                  </pic:nvPicPr>
                  <pic:blipFill>
                    <a:blip r:embed="rId123"/>
                    <a:stretch>
                      <a:fillRect/>
                    </a:stretch>
                  </pic:blipFill>
                  <pic:spPr>
                    <a:xfrm>
                      <a:off x="0" y="0"/>
                      <a:ext cx="5030470" cy="3651250"/>
                    </a:xfrm>
                    <a:prstGeom prst="rect">
                      <a:avLst/>
                    </a:prstGeom>
                    <a:noFill/>
                    <a:ln>
                      <a:noFill/>
                    </a:ln>
                  </pic:spPr>
                </pic:pic>
              </a:graphicData>
            </a:graphic>
          </wp:inline>
        </w:drawing>
      </w:r>
    </w:p>
    <w:p w14:paraId="129E4051"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S118. Funnel plot showing publication bias within studies examining the relationship between MS and </w:t>
      </w:r>
      <w:proofErr w:type="spellStart"/>
      <w:r w:rsidRPr="001A7813">
        <w:rPr>
          <w:rFonts w:ascii="Times New Roman" w:hAnsi="Times New Roman" w:hint="eastAsia"/>
          <w:sz w:val="24"/>
          <w:shd w:val="clear" w:color="auto" w:fill="FFFFFF"/>
        </w:rPr>
        <w:t>g_Anaerostipes</w:t>
      </w:r>
      <w:proofErr w:type="spellEnd"/>
    </w:p>
    <w:p w14:paraId="5C162BE1" w14:textId="77777777" w:rsidR="00FB388C" w:rsidRPr="001A7813" w:rsidRDefault="00FB388C">
      <w:pPr>
        <w:rPr>
          <w:rFonts w:ascii="Times New Roman" w:hAnsi="Times New Roman"/>
          <w:sz w:val="24"/>
          <w:shd w:val="clear" w:color="auto" w:fill="FFFFFF"/>
        </w:rPr>
      </w:pPr>
    </w:p>
    <w:p w14:paraId="599E4961"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01A3A5F6" wp14:editId="7E228A62">
            <wp:extent cx="5030470" cy="3651250"/>
            <wp:effectExtent l="0" t="0" r="11430" b="6350"/>
            <wp:docPr id="390"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图片 85"/>
                    <pic:cNvPicPr>
                      <a:picLocks noChangeAspect="1"/>
                    </pic:cNvPicPr>
                  </pic:nvPicPr>
                  <pic:blipFill>
                    <a:blip r:embed="rId124"/>
                    <a:stretch>
                      <a:fillRect/>
                    </a:stretch>
                  </pic:blipFill>
                  <pic:spPr>
                    <a:xfrm>
                      <a:off x="0" y="0"/>
                      <a:ext cx="5030470" cy="3651250"/>
                    </a:xfrm>
                    <a:prstGeom prst="rect">
                      <a:avLst/>
                    </a:prstGeom>
                    <a:noFill/>
                    <a:ln>
                      <a:noFill/>
                    </a:ln>
                  </pic:spPr>
                </pic:pic>
              </a:graphicData>
            </a:graphic>
          </wp:inline>
        </w:drawing>
      </w:r>
    </w:p>
    <w:p w14:paraId="2871E4A2"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S119 Funnel plot showing publication bias within studies examining the relationship between MS and </w:t>
      </w:r>
      <w:proofErr w:type="spellStart"/>
      <w:r w:rsidRPr="001A7813">
        <w:rPr>
          <w:rFonts w:ascii="Times New Roman" w:hAnsi="Times New Roman" w:hint="eastAsia"/>
          <w:sz w:val="24"/>
          <w:shd w:val="clear" w:color="auto" w:fill="FFFFFF"/>
        </w:rPr>
        <w:t>g_Alistipes</w:t>
      </w:r>
      <w:proofErr w:type="spellEnd"/>
    </w:p>
    <w:p w14:paraId="345CDEE3" w14:textId="77777777" w:rsidR="00FB388C" w:rsidRPr="001A7813" w:rsidRDefault="00FB388C">
      <w:pPr>
        <w:rPr>
          <w:rFonts w:ascii="Times New Roman" w:hAnsi="Times New Roman"/>
          <w:sz w:val="24"/>
          <w:shd w:val="clear" w:color="auto" w:fill="FFFFFF"/>
        </w:rPr>
      </w:pPr>
    </w:p>
    <w:p w14:paraId="69DF819B"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0E23BE67" wp14:editId="0C4C2A8C">
            <wp:extent cx="5030470" cy="3651250"/>
            <wp:effectExtent l="0" t="0" r="11430" b="6350"/>
            <wp:docPr id="395"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 name="图片 90"/>
                    <pic:cNvPicPr>
                      <a:picLocks noChangeAspect="1"/>
                    </pic:cNvPicPr>
                  </pic:nvPicPr>
                  <pic:blipFill>
                    <a:blip r:embed="rId125"/>
                    <a:stretch>
                      <a:fillRect/>
                    </a:stretch>
                  </pic:blipFill>
                  <pic:spPr>
                    <a:xfrm>
                      <a:off x="0" y="0"/>
                      <a:ext cx="5030470" cy="3651250"/>
                    </a:xfrm>
                    <a:prstGeom prst="rect">
                      <a:avLst/>
                    </a:prstGeom>
                    <a:noFill/>
                    <a:ln>
                      <a:noFill/>
                    </a:ln>
                  </pic:spPr>
                </pic:pic>
              </a:graphicData>
            </a:graphic>
          </wp:inline>
        </w:drawing>
      </w:r>
    </w:p>
    <w:p w14:paraId="3E7BFAAA"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S120. Funnel plot showing publication bias within studies examining the relationship between MS and </w:t>
      </w:r>
      <w:proofErr w:type="spellStart"/>
      <w:r w:rsidRPr="001A7813">
        <w:rPr>
          <w:rFonts w:ascii="Times New Roman" w:hAnsi="Times New Roman" w:hint="eastAsia"/>
          <w:sz w:val="24"/>
          <w:shd w:val="clear" w:color="auto" w:fill="FFFFFF"/>
        </w:rPr>
        <w:t>g_Bacteroides</w:t>
      </w:r>
      <w:proofErr w:type="spellEnd"/>
    </w:p>
    <w:p w14:paraId="354C200E" w14:textId="77777777" w:rsidR="00FB388C" w:rsidRPr="001A7813" w:rsidRDefault="00FB388C">
      <w:pPr>
        <w:rPr>
          <w:rFonts w:ascii="Times New Roman" w:hAnsi="Times New Roman"/>
          <w:sz w:val="24"/>
          <w:shd w:val="clear" w:color="auto" w:fill="FFFFFF"/>
        </w:rPr>
      </w:pPr>
    </w:p>
    <w:p w14:paraId="447679D3" w14:textId="77777777" w:rsidR="00FB388C" w:rsidRPr="001A7813" w:rsidRDefault="00000000">
      <w:pPr>
        <w:rPr>
          <w:rFonts w:ascii="Times New Roman" w:hAnsi="Times New Roman"/>
          <w:sz w:val="24"/>
          <w:shd w:val="clear" w:color="auto" w:fill="FFFFFF"/>
        </w:rPr>
      </w:pPr>
      <w:r w:rsidRPr="001A7813">
        <w:rPr>
          <w:noProof/>
        </w:rPr>
        <w:drawing>
          <wp:inline distT="0" distB="0" distL="114300" distR="114300" wp14:anchorId="6108E804" wp14:editId="2DB9D345">
            <wp:extent cx="5030470" cy="3651250"/>
            <wp:effectExtent l="0" t="0" r="11430" b="6350"/>
            <wp:docPr id="400"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图片 95"/>
                    <pic:cNvPicPr>
                      <a:picLocks noChangeAspect="1"/>
                    </pic:cNvPicPr>
                  </pic:nvPicPr>
                  <pic:blipFill>
                    <a:blip r:embed="rId126"/>
                    <a:stretch>
                      <a:fillRect/>
                    </a:stretch>
                  </pic:blipFill>
                  <pic:spPr>
                    <a:xfrm>
                      <a:off x="0" y="0"/>
                      <a:ext cx="5030470" cy="3651250"/>
                    </a:xfrm>
                    <a:prstGeom prst="rect">
                      <a:avLst/>
                    </a:prstGeom>
                    <a:noFill/>
                    <a:ln>
                      <a:noFill/>
                    </a:ln>
                  </pic:spPr>
                </pic:pic>
              </a:graphicData>
            </a:graphic>
          </wp:inline>
        </w:drawing>
      </w:r>
    </w:p>
    <w:p w14:paraId="102C6B19"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S121. Funnel plot showing publication bias within studies examining the relationship between MS and </w:t>
      </w:r>
      <w:proofErr w:type="spellStart"/>
      <w:r w:rsidRPr="001A7813">
        <w:rPr>
          <w:rFonts w:ascii="Times New Roman" w:hAnsi="Times New Roman" w:hint="eastAsia"/>
          <w:sz w:val="24"/>
          <w:shd w:val="clear" w:color="auto" w:fill="FFFFFF"/>
        </w:rPr>
        <w:t>g_Parabacteroides</w:t>
      </w:r>
      <w:proofErr w:type="spellEnd"/>
    </w:p>
    <w:p w14:paraId="13155096" w14:textId="77777777" w:rsidR="00FB388C" w:rsidRPr="001A7813" w:rsidRDefault="00FB388C">
      <w:pPr>
        <w:rPr>
          <w:rFonts w:ascii="Times New Roman" w:hAnsi="Times New Roman"/>
          <w:sz w:val="24"/>
          <w:shd w:val="clear" w:color="auto" w:fill="FFFFFF"/>
        </w:rPr>
      </w:pPr>
    </w:p>
    <w:p w14:paraId="33C14E4E" w14:textId="77777777" w:rsidR="00FB388C" w:rsidRPr="001A7813" w:rsidRDefault="00000000">
      <w:pPr>
        <w:rPr>
          <w:rFonts w:ascii="Times New Roman" w:hAnsi="Times New Roman"/>
          <w:sz w:val="24"/>
          <w:shd w:val="clear" w:color="auto" w:fill="FFFFFF"/>
        </w:rPr>
      </w:pPr>
      <w:r w:rsidRPr="001A7813">
        <w:rPr>
          <w:noProof/>
        </w:rPr>
        <w:lastRenderedPageBreak/>
        <w:drawing>
          <wp:inline distT="0" distB="0" distL="114300" distR="114300" wp14:anchorId="4CEAD488" wp14:editId="67E856C5">
            <wp:extent cx="5030470" cy="3651250"/>
            <wp:effectExtent l="0" t="0" r="11430" b="6350"/>
            <wp:docPr id="405"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 name="图片 100"/>
                    <pic:cNvPicPr>
                      <a:picLocks noChangeAspect="1"/>
                    </pic:cNvPicPr>
                  </pic:nvPicPr>
                  <pic:blipFill>
                    <a:blip r:embed="rId127"/>
                    <a:stretch>
                      <a:fillRect/>
                    </a:stretch>
                  </pic:blipFill>
                  <pic:spPr>
                    <a:xfrm>
                      <a:off x="0" y="0"/>
                      <a:ext cx="5030470" cy="3651250"/>
                    </a:xfrm>
                    <a:prstGeom prst="rect">
                      <a:avLst/>
                    </a:prstGeom>
                    <a:noFill/>
                    <a:ln>
                      <a:noFill/>
                    </a:ln>
                  </pic:spPr>
                </pic:pic>
              </a:graphicData>
            </a:graphic>
          </wp:inline>
        </w:drawing>
      </w:r>
    </w:p>
    <w:p w14:paraId="19E5C89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S122. Funnel plot showing publication bias within studies examining the relationship between MS and </w:t>
      </w:r>
      <w:proofErr w:type="spellStart"/>
      <w:r w:rsidRPr="001A7813">
        <w:rPr>
          <w:rFonts w:ascii="Times New Roman" w:hAnsi="Times New Roman" w:hint="eastAsia"/>
          <w:sz w:val="24"/>
          <w:shd w:val="clear" w:color="auto" w:fill="FFFFFF"/>
        </w:rPr>
        <w:t>g_Bifidobacterium</w:t>
      </w:r>
      <w:proofErr w:type="spellEnd"/>
    </w:p>
    <w:p w14:paraId="1F4C78C2" w14:textId="77777777" w:rsidR="00FB388C" w:rsidRPr="001A7813" w:rsidRDefault="00FB388C">
      <w:pPr>
        <w:rPr>
          <w:rFonts w:ascii="Times New Roman" w:hAnsi="Times New Roman"/>
          <w:sz w:val="24"/>
          <w:shd w:val="clear" w:color="auto" w:fill="FFFFFF"/>
        </w:rPr>
      </w:pPr>
    </w:p>
    <w:p w14:paraId="53C17DA5" w14:textId="77777777" w:rsidR="00FB388C" w:rsidRPr="001A7813" w:rsidRDefault="00000000">
      <w:r w:rsidRPr="001A7813">
        <w:rPr>
          <w:noProof/>
        </w:rPr>
        <w:drawing>
          <wp:inline distT="0" distB="0" distL="114300" distR="114300" wp14:anchorId="5755BCF3" wp14:editId="0F3E9A03">
            <wp:extent cx="5030470" cy="3651250"/>
            <wp:effectExtent l="0" t="0" r="11430" b="6350"/>
            <wp:docPr id="408"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图片 103"/>
                    <pic:cNvPicPr>
                      <a:picLocks noChangeAspect="1"/>
                    </pic:cNvPicPr>
                  </pic:nvPicPr>
                  <pic:blipFill>
                    <a:blip r:embed="rId128"/>
                    <a:stretch>
                      <a:fillRect/>
                    </a:stretch>
                  </pic:blipFill>
                  <pic:spPr>
                    <a:xfrm>
                      <a:off x="0" y="0"/>
                      <a:ext cx="5030470" cy="3651250"/>
                    </a:xfrm>
                    <a:prstGeom prst="rect">
                      <a:avLst/>
                    </a:prstGeom>
                    <a:noFill/>
                    <a:ln>
                      <a:noFill/>
                    </a:ln>
                  </pic:spPr>
                </pic:pic>
              </a:graphicData>
            </a:graphic>
          </wp:inline>
        </w:drawing>
      </w:r>
    </w:p>
    <w:p w14:paraId="40FE149C"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S123. Funnel plot showing publication bias within studies examining the relationship between MS and </w:t>
      </w:r>
      <w:proofErr w:type="spellStart"/>
      <w:r w:rsidRPr="001A7813">
        <w:rPr>
          <w:rFonts w:ascii="Times New Roman" w:hAnsi="Times New Roman" w:hint="eastAsia"/>
          <w:sz w:val="24"/>
          <w:shd w:val="clear" w:color="auto" w:fill="FFFFFF"/>
        </w:rPr>
        <w:t>g_</w:t>
      </w:r>
      <w:r w:rsidRPr="001A7813">
        <w:rPr>
          <w:rFonts w:ascii="Times New Roman" w:hAnsi="Times New Roman"/>
          <w:sz w:val="24"/>
          <w:shd w:val="clear" w:color="auto" w:fill="FFFFFF"/>
        </w:rPr>
        <w:t>Oscillibacter</w:t>
      </w:r>
      <w:proofErr w:type="spellEnd"/>
    </w:p>
    <w:p w14:paraId="6E696D33" w14:textId="77777777" w:rsidR="00FB388C" w:rsidRPr="001A7813" w:rsidRDefault="00FB388C">
      <w:pPr>
        <w:rPr>
          <w:rFonts w:ascii="Times New Roman" w:hAnsi="Times New Roman"/>
          <w:sz w:val="24"/>
          <w:shd w:val="clear" w:color="auto" w:fill="FFFFFF"/>
        </w:rPr>
      </w:pPr>
    </w:p>
    <w:p w14:paraId="5D8F3722" w14:textId="77777777" w:rsidR="00FB388C" w:rsidRPr="001A7813" w:rsidRDefault="00000000">
      <w:r w:rsidRPr="001A7813">
        <w:rPr>
          <w:noProof/>
        </w:rPr>
        <w:lastRenderedPageBreak/>
        <w:drawing>
          <wp:inline distT="0" distB="0" distL="114300" distR="114300" wp14:anchorId="6FA70F7F" wp14:editId="770A73FE">
            <wp:extent cx="5030470" cy="3651250"/>
            <wp:effectExtent l="0" t="0" r="11430" b="6350"/>
            <wp:docPr id="411"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 name="图片 106"/>
                    <pic:cNvPicPr>
                      <a:picLocks noChangeAspect="1"/>
                    </pic:cNvPicPr>
                  </pic:nvPicPr>
                  <pic:blipFill>
                    <a:blip r:embed="rId129"/>
                    <a:stretch>
                      <a:fillRect/>
                    </a:stretch>
                  </pic:blipFill>
                  <pic:spPr>
                    <a:xfrm>
                      <a:off x="0" y="0"/>
                      <a:ext cx="5030470" cy="3651250"/>
                    </a:xfrm>
                    <a:prstGeom prst="rect">
                      <a:avLst/>
                    </a:prstGeom>
                    <a:noFill/>
                    <a:ln>
                      <a:noFill/>
                    </a:ln>
                  </pic:spPr>
                </pic:pic>
              </a:graphicData>
            </a:graphic>
          </wp:inline>
        </w:drawing>
      </w:r>
    </w:p>
    <w:p w14:paraId="5A430C0F"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S124. Funnel plot showing publication bias within studies examining the relationship between MS and </w:t>
      </w:r>
      <w:proofErr w:type="spellStart"/>
      <w:r w:rsidRPr="001A7813">
        <w:rPr>
          <w:rFonts w:ascii="Times New Roman" w:hAnsi="Times New Roman" w:hint="eastAsia"/>
          <w:sz w:val="24"/>
          <w:shd w:val="clear" w:color="auto" w:fill="FFFFFF"/>
        </w:rPr>
        <w:t>g_Clostridium</w:t>
      </w:r>
      <w:proofErr w:type="spellEnd"/>
    </w:p>
    <w:p w14:paraId="59328D30" w14:textId="77777777" w:rsidR="00FB388C" w:rsidRPr="001A7813" w:rsidRDefault="00FB388C">
      <w:pPr>
        <w:rPr>
          <w:rFonts w:ascii="Times New Roman" w:hAnsi="Times New Roman"/>
          <w:sz w:val="24"/>
          <w:shd w:val="clear" w:color="auto" w:fill="FFFFFF"/>
        </w:rPr>
      </w:pPr>
    </w:p>
    <w:p w14:paraId="035F604E" w14:textId="77777777" w:rsidR="00FB388C" w:rsidRPr="001A7813" w:rsidRDefault="00000000">
      <w:r w:rsidRPr="001A7813">
        <w:rPr>
          <w:noProof/>
        </w:rPr>
        <w:drawing>
          <wp:inline distT="0" distB="0" distL="114300" distR="114300" wp14:anchorId="6710D706" wp14:editId="0C15F5D9">
            <wp:extent cx="5030470" cy="3651250"/>
            <wp:effectExtent l="0" t="0" r="11430" b="6350"/>
            <wp:docPr id="414"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图片 109"/>
                    <pic:cNvPicPr>
                      <a:picLocks noChangeAspect="1"/>
                    </pic:cNvPicPr>
                  </pic:nvPicPr>
                  <pic:blipFill>
                    <a:blip r:embed="rId130"/>
                    <a:stretch>
                      <a:fillRect/>
                    </a:stretch>
                  </pic:blipFill>
                  <pic:spPr>
                    <a:xfrm>
                      <a:off x="0" y="0"/>
                      <a:ext cx="5030470" cy="3651250"/>
                    </a:xfrm>
                    <a:prstGeom prst="rect">
                      <a:avLst/>
                    </a:prstGeom>
                    <a:noFill/>
                    <a:ln>
                      <a:noFill/>
                    </a:ln>
                  </pic:spPr>
                </pic:pic>
              </a:graphicData>
            </a:graphic>
          </wp:inline>
        </w:drawing>
      </w:r>
    </w:p>
    <w:p w14:paraId="7CFE391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S125. Funnel plot showing publication bias within studies examining the relationship between MS and </w:t>
      </w:r>
      <w:proofErr w:type="spellStart"/>
      <w:r w:rsidRPr="001A7813">
        <w:rPr>
          <w:rFonts w:ascii="Times New Roman" w:hAnsi="Times New Roman" w:hint="eastAsia"/>
          <w:sz w:val="24"/>
          <w:shd w:val="clear" w:color="auto" w:fill="FFFFFF"/>
        </w:rPr>
        <w:t>g_Phascolarctobacterium</w:t>
      </w:r>
      <w:proofErr w:type="spellEnd"/>
    </w:p>
    <w:p w14:paraId="3FE146BA" w14:textId="77777777" w:rsidR="00FB388C" w:rsidRPr="001A7813" w:rsidRDefault="00FB388C">
      <w:pPr>
        <w:rPr>
          <w:rFonts w:ascii="Times New Roman" w:hAnsi="Times New Roman"/>
          <w:sz w:val="24"/>
          <w:shd w:val="clear" w:color="auto" w:fill="FFFFFF"/>
        </w:rPr>
      </w:pPr>
    </w:p>
    <w:p w14:paraId="406334E6" w14:textId="77777777" w:rsidR="00FB388C" w:rsidRPr="001A7813" w:rsidRDefault="00000000">
      <w:r w:rsidRPr="001A7813">
        <w:rPr>
          <w:noProof/>
        </w:rPr>
        <w:lastRenderedPageBreak/>
        <w:drawing>
          <wp:inline distT="0" distB="0" distL="114300" distR="114300" wp14:anchorId="41853231" wp14:editId="2DE349A9">
            <wp:extent cx="5030470" cy="3651250"/>
            <wp:effectExtent l="0" t="0" r="11430" b="6350"/>
            <wp:docPr id="417"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 name="图片 112"/>
                    <pic:cNvPicPr>
                      <a:picLocks noChangeAspect="1"/>
                    </pic:cNvPicPr>
                  </pic:nvPicPr>
                  <pic:blipFill>
                    <a:blip r:embed="rId131"/>
                    <a:stretch>
                      <a:fillRect/>
                    </a:stretch>
                  </pic:blipFill>
                  <pic:spPr>
                    <a:xfrm>
                      <a:off x="0" y="0"/>
                      <a:ext cx="5030470" cy="3651250"/>
                    </a:xfrm>
                    <a:prstGeom prst="rect">
                      <a:avLst/>
                    </a:prstGeom>
                    <a:noFill/>
                    <a:ln>
                      <a:noFill/>
                    </a:ln>
                  </pic:spPr>
                </pic:pic>
              </a:graphicData>
            </a:graphic>
          </wp:inline>
        </w:drawing>
      </w:r>
    </w:p>
    <w:p w14:paraId="38F1218A"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 xml:space="preserve">Figure S126. Funnel plot showing publication bias within studies examining the relationship between MS and </w:t>
      </w:r>
      <w:proofErr w:type="spellStart"/>
      <w:r w:rsidRPr="001A7813">
        <w:rPr>
          <w:rFonts w:ascii="Times New Roman" w:hAnsi="Times New Roman" w:hint="eastAsia"/>
          <w:sz w:val="24"/>
          <w:shd w:val="clear" w:color="auto" w:fill="FFFFFF"/>
        </w:rPr>
        <w:t>g_Butyricicoccus</w:t>
      </w:r>
      <w:proofErr w:type="spellEnd"/>
    </w:p>
    <w:p w14:paraId="15A077A3" w14:textId="77777777" w:rsidR="00FB388C" w:rsidRPr="001A7813" w:rsidRDefault="00FB388C">
      <w:pPr>
        <w:rPr>
          <w:rFonts w:ascii="Times New Roman" w:hAnsi="Times New Roman"/>
          <w:sz w:val="24"/>
          <w:shd w:val="clear" w:color="auto" w:fill="FFFFFF"/>
        </w:rPr>
      </w:pPr>
    </w:p>
    <w:p w14:paraId="481A6D26" w14:textId="77777777" w:rsidR="00FB388C" w:rsidRPr="001A7813" w:rsidRDefault="00FB388C"/>
    <w:p w14:paraId="38DA28D7" w14:textId="77777777" w:rsidR="00FB388C" w:rsidRPr="001A7813" w:rsidRDefault="00000000">
      <w:r w:rsidRPr="001A7813">
        <w:rPr>
          <w:rFonts w:hint="eastAsia"/>
        </w:rPr>
        <w:br w:type="page"/>
      </w:r>
    </w:p>
    <w:p w14:paraId="245D985F" w14:textId="77777777" w:rsidR="00FB388C" w:rsidRPr="001A7813" w:rsidRDefault="00000000">
      <w:pPr>
        <w:rPr>
          <w:rFonts w:ascii="Times New Roman" w:hAnsi="Times New Roman" w:cs="Times New Roman"/>
          <w:b/>
          <w:bCs/>
          <w:sz w:val="24"/>
        </w:rPr>
      </w:pPr>
      <w:r w:rsidRPr="001A7813">
        <w:rPr>
          <w:rFonts w:ascii="Times New Roman" w:hAnsi="Times New Roman" w:cs="Times New Roman"/>
          <w:b/>
          <w:bCs/>
          <w:sz w:val="24"/>
        </w:rPr>
        <w:lastRenderedPageBreak/>
        <w:t>Overview of the applied search terms in searching of databases</w:t>
      </w:r>
    </w:p>
    <w:p w14:paraId="35AB4D4D" w14:textId="77777777" w:rsidR="00FB388C" w:rsidRPr="001A7813" w:rsidRDefault="00FB388C">
      <w:pPr>
        <w:widowControl/>
        <w:jc w:val="left"/>
        <w:rPr>
          <w:rFonts w:ascii="Times New Roman" w:eastAsia="宋体" w:hAnsi="Times New Roman" w:cs="Times New Roman"/>
          <w:b/>
          <w:bCs/>
          <w:kern w:val="0"/>
          <w:sz w:val="24"/>
          <w:lang w:bidi="ar"/>
        </w:rPr>
      </w:pPr>
    </w:p>
    <w:p w14:paraId="07C1662E" w14:textId="77777777" w:rsidR="00FB388C" w:rsidRPr="001A7813" w:rsidRDefault="00000000">
      <w:pPr>
        <w:rPr>
          <w:rFonts w:ascii="Times New Roman" w:hAnsi="Times New Roman" w:cs="Times New Roman"/>
          <w:b/>
          <w:bCs/>
          <w:sz w:val="24"/>
        </w:rPr>
      </w:pPr>
      <w:r w:rsidRPr="001A7813">
        <w:rPr>
          <w:rFonts w:ascii="Times New Roman" w:hAnsi="Times New Roman" w:cs="Times New Roman" w:hint="eastAsia"/>
          <w:b/>
          <w:bCs/>
          <w:sz w:val="24"/>
        </w:rPr>
        <w:t xml:space="preserve">PUBMED </w:t>
      </w:r>
    </w:p>
    <w:p w14:paraId="2179B912"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Search number Query</w:t>
      </w:r>
      <w:r w:rsidRPr="001A7813">
        <w:rPr>
          <w:rFonts w:ascii="Times New Roman" w:hAnsi="Times New Roman"/>
          <w:sz w:val="24"/>
          <w:shd w:val="clear" w:color="auto" w:fill="FFFFFF"/>
        </w:rPr>
        <w:tab/>
        <w:t>Search Details</w:t>
      </w:r>
      <w:r w:rsidRPr="001A7813">
        <w:rPr>
          <w:rFonts w:ascii="Times New Roman" w:hAnsi="Times New Roman"/>
          <w:sz w:val="24"/>
          <w:shd w:val="clear" w:color="auto" w:fill="FFFFFF"/>
        </w:rPr>
        <w:tab/>
        <w:t>Results</w:t>
      </w:r>
      <w:r w:rsidRPr="001A7813">
        <w:rPr>
          <w:rFonts w:ascii="Times New Roman" w:hAnsi="Times New Roman"/>
          <w:sz w:val="24"/>
          <w:shd w:val="clear" w:color="auto" w:fill="FFFFFF"/>
        </w:rPr>
        <w:tab/>
        <w:t>Time</w:t>
      </w:r>
    </w:p>
    <w:p w14:paraId="55BDB085"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#1</w:t>
      </w:r>
      <w:r w:rsidRPr="001A7813">
        <w:rPr>
          <w:rFonts w:ascii="Times New Roman" w:hAnsi="Times New Roman"/>
          <w:sz w:val="24"/>
          <w:shd w:val="clear" w:color="auto" w:fill="FFFFFF"/>
        </w:rPr>
        <w:tab/>
        <w:t>Search: ("Multiple Sclerosis"[Mesh]) OR ((((</w:t>
      </w:r>
      <w:proofErr w:type="gramStart"/>
      <w:r w:rsidRPr="001A7813">
        <w:rPr>
          <w:rFonts w:ascii="Times New Roman" w:hAnsi="Times New Roman"/>
          <w:sz w:val="24"/>
          <w:shd w:val="clear" w:color="auto" w:fill="FFFFFF"/>
        </w:rPr>
        <w:t>(( (</w:t>
      </w:r>
      <w:proofErr w:type="gramEnd"/>
      <w:r w:rsidRPr="001A7813">
        <w:rPr>
          <w:rFonts w:ascii="Times New Roman" w:hAnsi="Times New Roman"/>
          <w:sz w:val="24"/>
          <w:shd w:val="clear" w:color="auto" w:fill="FFFFFF"/>
        </w:rPr>
        <w:t>Multiple Sclerosis[Title/Abstract])) OR (Sclerosis, Multiple[Title/Abstract])) OR (Sclerosis, Disseminated[Title/Abstract])) OR (Disseminated Sclerosis[Title/Abstract])) OR (MS (Multiple Sclerosis[Title/Abstract]))) OR (Multiple Sclerosis, Acute Fulminating[Title/Abstract]))</w:t>
      </w:r>
      <w:r w:rsidRPr="001A7813">
        <w:rPr>
          <w:rFonts w:ascii="Times New Roman" w:hAnsi="Times New Roman"/>
          <w:sz w:val="24"/>
          <w:shd w:val="clear" w:color="auto" w:fill="FFFFFF"/>
        </w:rPr>
        <w:tab/>
        <w:t>99,220</w:t>
      </w:r>
      <w:r w:rsidRPr="001A7813">
        <w:rPr>
          <w:rFonts w:ascii="Times New Roman" w:hAnsi="Times New Roman"/>
          <w:sz w:val="24"/>
          <w:shd w:val="clear" w:color="auto" w:fill="FFFFFF"/>
        </w:rPr>
        <w:tab/>
        <w:t>10:26:28</w:t>
      </w:r>
    </w:p>
    <w:p w14:paraId="6929B502"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#2</w:t>
      </w:r>
      <w:r w:rsidRPr="001A7813">
        <w:rPr>
          <w:rFonts w:ascii="Times New Roman" w:hAnsi="Times New Roman"/>
          <w:sz w:val="24"/>
          <w:shd w:val="clear" w:color="auto" w:fill="FFFFFF"/>
        </w:rPr>
        <w:tab/>
        <w:t xml:space="preserve">Search: ("RNA, Ribosomal, 16S"[Mesh]) OR ((((rRNA, 16S[Title/Abstract]) OR (16S Ribosomal RNA[Title/Abstract])) OR (RNA, 16S </w:t>
      </w:r>
      <w:proofErr w:type="gramStart"/>
      <w:r w:rsidRPr="001A7813">
        <w:rPr>
          <w:rFonts w:ascii="Times New Roman" w:hAnsi="Times New Roman"/>
          <w:sz w:val="24"/>
          <w:shd w:val="clear" w:color="auto" w:fill="FFFFFF"/>
        </w:rPr>
        <w:t>Ribosomal[</w:t>
      </w:r>
      <w:proofErr w:type="gramEnd"/>
      <w:r w:rsidRPr="001A7813">
        <w:rPr>
          <w:rFonts w:ascii="Times New Roman" w:hAnsi="Times New Roman"/>
          <w:sz w:val="24"/>
          <w:shd w:val="clear" w:color="auto" w:fill="FFFFFF"/>
        </w:rPr>
        <w:t>Title/Abstract])) OR (Ribosomal RNA, 16S[Title/Abstract]))</w:t>
      </w:r>
      <w:r w:rsidRPr="001A7813">
        <w:rPr>
          <w:rFonts w:ascii="Times New Roman" w:hAnsi="Times New Roman"/>
          <w:sz w:val="24"/>
          <w:shd w:val="clear" w:color="auto" w:fill="FFFFFF"/>
        </w:rPr>
        <w:tab/>
        <w:t>68,757</w:t>
      </w:r>
      <w:r w:rsidRPr="001A7813">
        <w:rPr>
          <w:rFonts w:ascii="Times New Roman" w:hAnsi="Times New Roman"/>
          <w:sz w:val="24"/>
          <w:shd w:val="clear" w:color="auto" w:fill="FFFFFF"/>
        </w:rPr>
        <w:tab/>
        <w:t>10:26:48</w:t>
      </w:r>
    </w:p>
    <w:p w14:paraId="0011EDA4"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#3</w:t>
      </w:r>
      <w:r w:rsidRPr="001A7813">
        <w:rPr>
          <w:rFonts w:ascii="Times New Roman" w:hAnsi="Times New Roman"/>
          <w:sz w:val="24"/>
          <w:shd w:val="clear" w:color="auto" w:fill="FFFFFF"/>
        </w:rPr>
        <w:tab/>
        <w:t>Search: ("Gastrointestinal Microbiome"[Mesh]) OR (((((((((((((((((((((((((((((((((((((Gastrointestinal Microbiomes[Title/Abstract]) OR (Microbiome, Gastrointestinal[Title/Abstract])) OR (Gut Microbiome[Title/Abstract])) OR (Gut Microbiomes[Title/Abstract])) OR (Microbiome, Gut[Title/Abstract])) OR (Gut Microflora[Title/Abstract])) OR (Microflora, Gut[Title/Abstract])) OR (Gut Microbiota[Title/Abstract])) OR (Gut Microbiotas[Title/Abstract])) OR (Microbiota, Gut[Title/Abstract])) OR (Gastrointestinal Flora[Title/Abstract])) OR (Flora, Gastrointestinal[Title/Abstract])) OR (Gut Flora[Title/Abstract])) OR (Flora, Gut[Title/Abstract])) OR (Gastrointestinal Microbiota[Title/Abstract])) OR (Gastrointestinal Microbiotas[Title/Abstract])) OR (Microbiota, Gastrointestinal[Title/Abstract])) OR (Gastrointestinal Microbial Community[Title/Abstract])) OR (Gastrointestinal Microbial Communities[Title/Abstract])) OR (Microbial Community, Gastrointestinal[Title/Abstract])) OR (Gastrointestinal Microflora[Title/Abstract])) OR (Microflora, Gastrointestinal[Title/Abstract])) OR (Gastric Microbiome[Title/Abstract])) OR (Gastric Microbiomes[Title/Abstract])) OR (Microbiome, Gastric[Title/Abstract])) OR (Intestinal Microbiome[Title/Abstract])) OR (Intestinal Microbiomes[Title/Abstract])) OR (Microbiome, Intestinal[Title/Abstract])) OR (Intestinal Microbiota[Title/Abstract])) OR (Intestinal Microbiotas[Title/Abstract])) OR (Microbiota, Intestinal[Title/Abstract])) OR (Intestinal Microflora[Title/Abstract])) OR (Microflora, Intestinal[Title/Abstract])) OR (Intestinal Flora[Title/Abstract])) OR (Flora, Intestinal[Title/Abstract])) OR (Enteric Bacteria[Title/Abstract])) OR (Bacteria, Enteric[Title/Abstract]))</w:t>
      </w:r>
      <w:r w:rsidRPr="001A7813">
        <w:rPr>
          <w:rFonts w:ascii="Times New Roman" w:hAnsi="Times New Roman"/>
          <w:sz w:val="24"/>
          <w:shd w:val="clear" w:color="auto" w:fill="FFFFFF"/>
        </w:rPr>
        <w:tab/>
        <w:t>85,104</w:t>
      </w:r>
      <w:r w:rsidRPr="001A7813">
        <w:rPr>
          <w:rFonts w:ascii="Times New Roman" w:hAnsi="Times New Roman"/>
          <w:sz w:val="24"/>
          <w:shd w:val="clear" w:color="auto" w:fill="FFFFFF"/>
        </w:rPr>
        <w:tab/>
        <w:t>10:27:09</w:t>
      </w:r>
    </w:p>
    <w:p w14:paraId="4AD64CDF"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#4</w:t>
      </w:r>
      <w:r w:rsidRPr="001A7813">
        <w:rPr>
          <w:rFonts w:ascii="Times New Roman" w:hAnsi="Times New Roman"/>
          <w:sz w:val="24"/>
          <w:shd w:val="clear" w:color="auto" w:fill="FFFFFF"/>
        </w:rPr>
        <w:tab/>
        <w:t xml:space="preserve">Search: ((("Multiple Sclerosis"[Mesh]) OR (((((( (Multiple Sclerosis[Title/Abstract])) OR (Sclerosis, Multiple[Title/Abstract])) OR (Sclerosis, Disseminated[Title/Abstract])) OR (Disseminated Sclerosis[Title/Abstract])) OR (MS (Multiple Sclerosis[Title/Abstract]))) OR (Multiple Sclerosis, Acute Fulminating[Title/Abstract]))) AND (("RNA, Ribosomal, 16S"[Mesh]) OR ((((rRNA, 16S[Title/Abstract]) OR (16S Ribosomal RNA[Title/Abstract])) OR (RNA, 16S Ribosomal[Title/Abstract])) OR (Ribosomal RNA, 16S[Title/Abstract])))) AND (("Gastrointestinal Microbiome"[Mesh]) OR </w:t>
      </w:r>
      <w:r w:rsidRPr="001A7813">
        <w:rPr>
          <w:rFonts w:ascii="Times New Roman" w:hAnsi="Times New Roman"/>
          <w:sz w:val="24"/>
          <w:shd w:val="clear" w:color="auto" w:fill="FFFFFF"/>
        </w:rPr>
        <w:lastRenderedPageBreak/>
        <w:t>(((((((((((((((((((((((((((((((((((((Gastrointestinal Microbiomes[Title/Abstract]) OR (Microbiome, Gastrointestinal[Title/Abstract])) OR (Gut Microbiome[Title/Abstract])) OR (Gut Microbiomes[Title/Abstract])) OR (Microbiome, Gut[Title/Abstract])) OR (Gut Microflora[Title/Abstract])) OR (Microflora, Gut[Title/Abstract])) OR (Gut Microbiota[Title/Abstract])) OR (Gut Microbiotas[Title/Abstract])) OR (Microbiota, Gut[Title/Abstract])) OR (Gastrointestinal Flora[Title/Abstract])) OR (Flora, Gastrointestinal[Title/Abstract])) OR (Gut Flora[Title/Abstract])) OR (Flora, Gut[Title/Abstract])) OR (Gastrointestinal Microbiota[Title/Abstract])) OR (Gastrointestinal Microbiotas[Title/Abstract])) OR (Microbiota, Gastrointestinal[Title/Abstract])) OR (Gastrointestinal Microbial Community[Title/Abstract])) OR (Gastrointestinal Microbial Communities[Title/Abstract])) OR (Microbial Community, Gastrointestinal[Title/Abstract])) OR (Gastrointestinal Microflora[Title/Abstract])) OR (Microflora, Gastrointestinal[Title/Abstract])) OR (Gastric Microbiome[Title/Abstract])) OR (Gastric Microbiomes[Title/Abstract])) OR (Microbiome, Gastric[Title/Abstract])) OR (Intestinal Microbiome[Title/Abstract])) OR (Intestinal Microbiomes[Title/Abstract])) OR (Microbiome, Intestinal[Title/Abstract])) OR (Intestinal Microbiota[Title/Abstract])) OR (Intestinal Microbiotas[Title/Abstract])) OR (Microbiota, Intestinal[Title/Abstract])) OR (Intestinal Microflora[Title/Abstract])) OR (Microflora, Intestinal[Title/Abstract])) OR (Intestinal Flora[Title/Abstract])) OR (Flora, Intestinal[Title/Abstract])) OR (Enteric Bacteria[Title/Abstract])) OR (Bacteria, Enteric[Title/Abstract])))</w:t>
      </w:r>
      <w:r w:rsidRPr="001A7813">
        <w:rPr>
          <w:rFonts w:ascii="Times New Roman" w:hAnsi="Times New Roman"/>
          <w:sz w:val="24"/>
          <w:shd w:val="clear" w:color="auto" w:fill="FFFFFF"/>
        </w:rPr>
        <w:tab/>
        <w:t>46</w:t>
      </w:r>
      <w:r w:rsidRPr="001A7813">
        <w:rPr>
          <w:rFonts w:ascii="Times New Roman" w:hAnsi="Times New Roman"/>
          <w:sz w:val="24"/>
          <w:shd w:val="clear" w:color="auto" w:fill="FFFFFF"/>
        </w:rPr>
        <w:tab/>
        <w:t>10:29:09</w:t>
      </w:r>
    </w:p>
    <w:p w14:paraId="1A4FEBDF" w14:textId="77777777" w:rsidR="00FB388C" w:rsidRPr="001A7813" w:rsidRDefault="00FB388C">
      <w:pPr>
        <w:widowControl/>
        <w:jc w:val="left"/>
        <w:rPr>
          <w:rFonts w:ascii="Times New Roman" w:eastAsia="宋体" w:hAnsi="Times New Roman" w:cs="Times New Roman"/>
          <w:kern w:val="0"/>
          <w:sz w:val="18"/>
          <w:szCs w:val="18"/>
          <w:lang w:bidi="ar"/>
        </w:rPr>
      </w:pPr>
    </w:p>
    <w:p w14:paraId="0718777F" w14:textId="77777777" w:rsidR="00FB388C" w:rsidRPr="001A7813" w:rsidRDefault="00FB388C"/>
    <w:p w14:paraId="50AD006D" w14:textId="77777777" w:rsidR="00FB388C" w:rsidRPr="001A7813" w:rsidRDefault="00FB388C"/>
    <w:p w14:paraId="17F645C5" w14:textId="77777777" w:rsidR="00FB388C" w:rsidRPr="001A7813" w:rsidRDefault="00000000">
      <w:pPr>
        <w:rPr>
          <w:rFonts w:ascii="Times New Roman" w:hAnsi="Times New Roman" w:cs="Times New Roman"/>
          <w:b/>
          <w:bCs/>
          <w:sz w:val="24"/>
        </w:rPr>
      </w:pPr>
      <w:r w:rsidRPr="001A7813">
        <w:rPr>
          <w:rFonts w:ascii="Times New Roman" w:hAnsi="Times New Roman" w:cs="Times New Roman"/>
          <w:b/>
          <w:bCs/>
          <w:sz w:val="24"/>
        </w:rPr>
        <w:t>WEB OF SCIENCE</w:t>
      </w:r>
      <w:r w:rsidRPr="001A7813">
        <w:rPr>
          <w:rFonts w:ascii="Times New Roman" w:hAnsi="Times New Roman" w:cs="Times New Roman" w:hint="eastAsia"/>
          <w:b/>
          <w:bCs/>
          <w:sz w:val="24"/>
        </w:rPr>
        <w:t xml:space="preserve"> </w:t>
      </w:r>
    </w:p>
    <w:p w14:paraId="5DDF46D2"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ID</w:t>
      </w:r>
      <w:r w:rsidRPr="001A7813">
        <w:rPr>
          <w:rFonts w:ascii="Times New Roman" w:hAnsi="Times New Roman"/>
          <w:sz w:val="24"/>
          <w:shd w:val="clear" w:color="auto" w:fill="FFFFFF"/>
        </w:rPr>
        <w:tab/>
        <w:t>Query Sort</w:t>
      </w:r>
      <w:r w:rsidRPr="001A7813">
        <w:rPr>
          <w:rFonts w:ascii="Times New Roman" w:hAnsi="Times New Roman"/>
          <w:sz w:val="24"/>
          <w:shd w:val="clear" w:color="auto" w:fill="FFFFFF"/>
        </w:rPr>
        <w:tab/>
        <w:t>Results</w:t>
      </w:r>
      <w:r w:rsidRPr="001A7813">
        <w:rPr>
          <w:rFonts w:ascii="Times New Roman" w:hAnsi="Times New Roman"/>
          <w:sz w:val="24"/>
          <w:shd w:val="clear" w:color="auto" w:fill="FFFFFF"/>
        </w:rPr>
        <w:tab/>
        <w:t>Time</w:t>
      </w:r>
    </w:p>
    <w:p w14:paraId="59ACBF3A"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1</w:t>
      </w:r>
      <w:r w:rsidRPr="001A7813">
        <w:rPr>
          <w:rFonts w:ascii="Times New Roman" w:hAnsi="Times New Roman"/>
          <w:sz w:val="24"/>
          <w:shd w:val="clear" w:color="auto" w:fill="FFFFFF"/>
        </w:rPr>
        <w:tab/>
        <w:t xml:space="preserve">Gastrointestinal Microbiome  (TOPIC) OR Gut Microbiome  (TOPIC) OR Gut Microflora  (TOPIC) OR Gut Microbiotas  (TOPIC) OR Gastrointestinal Flora  (TOPIC) OR Gut Flora  (TOPIC) OR Gastrointestinal Microbiota  (TOPIC) OR Gastrointestinal Microbial Community  (TOPIC) OR Gastrointestinal Microflora  (TOPIC) OR Gastric Microbiome  (TOPIC) OR Intestinal Microbiome  (TOPIC) OR Intestinal Microbiota  (TOPIC) OR Intestinal Microflora  (TOPIC) OR Enteric Bacteria  (TOPIC) OR Gastrointestinal Microbiomes  (TOPIC) OR Microbiome, Gastrointestinal  (TOPIC)   </w:t>
      </w:r>
      <w:r w:rsidRPr="001A7813">
        <w:rPr>
          <w:rFonts w:ascii="Times New Roman" w:hAnsi="Times New Roman"/>
          <w:sz w:val="24"/>
          <w:shd w:val="clear" w:color="auto" w:fill="FFFFFF"/>
        </w:rPr>
        <w:tab/>
        <w:t>159154</w:t>
      </w:r>
      <w:r w:rsidRPr="001A7813">
        <w:rPr>
          <w:rFonts w:ascii="Times New Roman" w:hAnsi="Times New Roman"/>
          <w:sz w:val="24"/>
          <w:shd w:val="clear" w:color="auto" w:fill="FFFFFF"/>
        </w:rPr>
        <w:tab/>
        <w:t>Mon Jul 03 2023 22:39:43 GMT+0800</w:t>
      </w:r>
    </w:p>
    <w:p w14:paraId="53310536"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2</w:t>
      </w:r>
      <w:r w:rsidRPr="001A7813">
        <w:rPr>
          <w:rFonts w:ascii="Times New Roman" w:hAnsi="Times New Roman"/>
          <w:sz w:val="24"/>
          <w:shd w:val="clear" w:color="auto" w:fill="FFFFFF"/>
        </w:rPr>
        <w:tab/>
        <w:t>RNA, Ribosomal, 16</w:t>
      </w:r>
      <w:proofErr w:type="gramStart"/>
      <w:r w:rsidRPr="001A7813">
        <w:rPr>
          <w:rFonts w:ascii="Times New Roman" w:hAnsi="Times New Roman"/>
          <w:sz w:val="24"/>
          <w:shd w:val="clear" w:color="auto" w:fill="FFFFFF"/>
        </w:rPr>
        <w:t>S  (</w:t>
      </w:r>
      <w:proofErr w:type="gramEnd"/>
      <w:r w:rsidRPr="001A7813">
        <w:rPr>
          <w:rFonts w:ascii="Times New Roman" w:hAnsi="Times New Roman"/>
          <w:sz w:val="24"/>
          <w:shd w:val="clear" w:color="auto" w:fill="FFFFFF"/>
        </w:rPr>
        <w:t xml:space="preserve">TOPIC) OR rRNA, 16S  (TOPIC) OR 16S Ribosomal RNA  (TOPIC) OR RNA, 16S Ribosomal  (TOPIC) OR Ribosomal RNA, 16S  (TOPIC)   </w:t>
      </w:r>
      <w:r w:rsidRPr="001A7813">
        <w:rPr>
          <w:rFonts w:ascii="Times New Roman" w:hAnsi="Times New Roman"/>
          <w:sz w:val="24"/>
          <w:shd w:val="clear" w:color="auto" w:fill="FFFFFF"/>
        </w:rPr>
        <w:tab/>
        <w:t>139635</w:t>
      </w:r>
      <w:r w:rsidRPr="001A7813">
        <w:rPr>
          <w:rFonts w:ascii="Times New Roman" w:hAnsi="Times New Roman"/>
          <w:sz w:val="24"/>
          <w:shd w:val="clear" w:color="auto" w:fill="FFFFFF"/>
        </w:rPr>
        <w:tab/>
        <w:t>Mon Jul 03 2023 22:40:53 GMT+0800</w:t>
      </w:r>
    </w:p>
    <w:p w14:paraId="1AA1CD19"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3</w:t>
      </w:r>
      <w:r w:rsidRPr="001A7813">
        <w:rPr>
          <w:rFonts w:ascii="Times New Roman" w:hAnsi="Times New Roman"/>
          <w:sz w:val="24"/>
          <w:shd w:val="clear" w:color="auto" w:fill="FFFFFF"/>
        </w:rPr>
        <w:tab/>
        <w:t xml:space="preserve">Multiple </w:t>
      </w:r>
      <w:proofErr w:type="gramStart"/>
      <w:r w:rsidRPr="001A7813">
        <w:rPr>
          <w:rFonts w:ascii="Times New Roman" w:hAnsi="Times New Roman"/>
          <w:sz w:val="24"/>
          <w:shd w:val="clear" w:color="auto" w:fill="FFFFFF"/>
        </w:rPr>
        <w:t>Sclerosis  (</w:t>
      </w:r>
      <w:proofErr w:type="gramEnd"/>
      <w:r w:rsidRPr="001A7813">
        <w:rPr>
          <w:rFonts w:ascii="Times New Roman" w:hAnsi="Times New Roman"/>
          <w:sz w:val="24"/>
          <w:shd w:val="clear" w:color="auto" w:fill="FFFFFF"/>
        </w:rPr>
        <w:t xml:space="preserve">TOPIC) OR Sclerosis, Multiple  (TOPIC) OR Sclerosis, Disseminated  (TOPIC) OR Disseminated Sclerosis  (TOPIC) OR MS (Multiple Sclerosis)  (TOPIC) OR Multiple Sclerosis, Acute Fulminating  (TOPIC)   </w:t>
      </w:r>
      <w:r w:rsidRPr="001A7813">
        <w:rPr>
          <w:rFonts w:ascii="Times New Roman" w:hAnsi="Times New Roman"/>
          <w:sz w:val="24"/>
          <w:shd w:val="clear" w:color="auto" w:fill="FFFFFF"/>
        </w:rPr>
        <w:tab/>
        <w:t>194876</w:t>
      </w:r>
      <w:r w:rsidRPr="001A7813">
        <w:rPr>
          <w:rFonts w:ascii="Times New Roman" w:hAnsi="Times New Roman"/>
          <w:sz w:val="24"/>
          <w:shd w:val="clear" w:color="auto" w:fill="FFFFFF"/>
        </w:rPr>
        <w:tab/>
        <w:t>Mon Jul 03 2023 22:43:23 GMT+0800</w:t>
      </w:r>
    </w:p>
    <w:p w14:paraId="4C4601D0"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4</w:t>
      </w:r>
      <w:r w:rsidRPr="001A7813">
        <w:rPr>
          <w:rFonts w:ascii="Times New Roman" w:hAnsi="Times New Roman"/>
          <w:sz w:val="24"/>
          <w:shd w:val="clear" w:color="auto" w:fill="FFFFFF"/>
        </w:rPr>
        <w:tab/>
        <w:t xml:space="preserve">#1 AND #2 AND #3   </w:t>
      </w:r>
      <w:r w:rsidRPr="001A7813">
        <w:rPr>
          <w:rFonts w:ascii="Times New Roman" w:hAnsi="Times New Roman"/>
          <w:sz w:val="24"/>
          <w:shd w:val="clear" w:color="auto" w:fill="FFFFFF"/>
        </w:rPr>
        <w:tab/>
        <w:t>96</w:t>
      </w:r>
      <w:r w:rsidRPr="001A7813">
        <w:rPr>
          <w:rFonts w:ascii="Times New Roman" w:hAnsi="Times New Roman"/>
          <w:sz w:val="24"/>
          <w:shd w:val="clear" w:color="auto" w:fill="FFFFFF"/>
        </w:rPr>
        <w:tab/>
        <w:t>Mon Jul 03 2023 22:44:20 GMT+0800</w:t>
      </w:r>
    </w:p>
    <w:p w14:paraId="34C05836" w14:textId="77777777" w:rsidR="00FB388C" w:rsidRPr="001A7813" w:rsidRDefault="00FB388C">
      <w:pPr>
        <w:rPr>
          <w:b/>
          <w:bCs/>
          <w:sz w:val="36"/>
          <w:szCs w:val="44"/>
        </w:rPr>
      </w:pPr>
    </w:p>
    <w:p w14:paraId="5204ECAD" w14:textId="77777777" w:rsidR="00FB388C" w:rsidRPr="001A7813" w:rsidRDefault="00FB388C"/>
    <w:p w14:paraId="21F8999E" w14:textId="77777777" w:rsidR="00FB388C" w:rsidRPr="001A7813" w:rsidRDefault="00FB388C"/>
    <w:p w14:paraId="592A0409" w14:textId="77777777" w:rsidR="00FB388C" w:rsidRPr="001A7813" w:rsidRDefault="00000000">
      <w:pPr>
        <w:rPr>
          <w:rFonts w:ascii="Times New Roman" w:hAnsi="Times New Roman" w:cs="Times New Roman"/>
          <w:b/>
          <w:bCs/>
          <w:sz w:val="24"/>
        </w:rPr>
      </w:pPr>
      <w:r w:rsidRPr="001A7813">
        <w:rPr>
          <w:rFonts w:ascii="Times New Roman" w:hAnsi="Times New Roman" w:cs="Times New Roman" w:hint="eastAsia"/>
          <w:b/>
          <w:bCs/>
          <w:sz w:val="24"/>
        </w:rPr>
        <w:t xml:space="preserve">EMBASE </w:t>
      </w:r>
    </w:p>
    <w:p w14:paraId="3BE9AB9B"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No.</w:t>
      </w:r>
      <w:r w:rsidRPr="001A7813">
        <w:rPr>
          <w:rFonts w:ascii="Times New Roman" w:hAnsi="Times New Roman"/>
          <w:sz w:val="24"/>
          <w:shd w:val="clear" w:color="auto" w:fill="FFFFFF"/>
        </w:rPr>
        <w:tab/>
        <w:t>Query</w:t>
      </w:r>
      <w:r w:rsidRPr="001A7813">
        <w:rPr>
          <w:rFonts w:ascii="Times New Roman" w:hAnsi="Times New Roman"/>
          <w:sz w:val="24"/>
          <w:shd w:val="clear" w:color="auto" w:fill="FFFFFF"/>
        </w:rPr>
        <w:tab/>
        <w:t>Results</w:t>
      </w:r>
      <w:r w:rsidRPr="001A7813">
        <w:rPr>
          <w:rFonts w:ascii="Times New Roman" w:hAnsi="Times New Roman"/>
          <w:sz w:val="24"/>
          <w:shd w:val="clear" w:color="auto" w:fill="FFFFFF"/>
        </w:rPr>
        <w:tab/>
        <w:t>Date</w:t>
      </w:r>
    </w:p>
    <w:p w14:paraId="0E692716"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#1</w:t>
      </w:r>
      <w:r w:rsidRPr="001A7813">
        <w:rPr>
          <w:rFonts w:ascii="Times New Roman" w:hAnsi="Times New Roman"/>
          <w:sz w:val="24"/>
          <w:shd w:val="clear" w:color="auto" w:fill="FFFFFF"/>
        </w:rPr>
        <w:tab/>
        <w:t>'multiple sclerosis'/exp</w:t>
      </w:r>
      <w:r w:rsidRPr="001A7813">
        <w:rPr>
          <w:rFonts w:ascii="Times New Roman" w:hAnsi="Times New Roman"/>
          <w:sz w:val="24"/>
          <w:shd w:val="clear" w:color="auto" w:fill="FFFFFF"/>
        </w:rPr>
        <w:tab/>
        <w:t>162902</w:t>
      </w:r>
      <w:r w:rsidRPr="001A7813">
        <w:rPr>
          <w:rFonts w:ascii="Times New Roman" w:hAnsi="Times New Roman"/>
          <w:sz w:val="24"/>
          <w:shd w:val="clear" w:color="auto" w:fill="FFFFFF"/>
        </w:rPr>
        <w:tab/>
        <w:t>3-Jul-23</w:t>
      </w:r>
    </w:p>
    <w:p w14:paraId="730D3F4C"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#2</w:t>
      </w:r>
      <w:r w:rsidRPr="001A7813">
        <w:rPr>
          <w:rFonts w:ascii="Times New Roman" w:hAnsi="Times New Roman"/>
          <w:sz w:val="24"/>
          <w:shd w:val="clear" w:color="auto" w:fill="FFFFFF"/>
        </w:rPr>
        <w:tab/>
        <w:t>'multiple sclerosis</w:t>
      </w:r>
      <w:proofErr w:type="gramStart"/>
      <w:r w:rsidRPr="001A7813">
        <w:rPr>
          <w:rFonts w:ascii="Times New Roman" w:hAnsi="Times New Roman"/>
          <w:sz w:val="24"/>
          <w:shd w:val="clear" w:color="auto" w:fill="FFFFFF"/>
        </w:rPr>
        <w:t>':</w:t>
      </w:r>
      <w:proofErr w:type="spellStart"/>
      <w:r w:rsidRPr="001A7813">
        <w:rPr>
          <w:rFonts w:ascii="Times New Roman" w:hAnsi="Times New Roman"/>
          <w:sz w:val="24"/>
          <w:shd w:val="clear" w:color="auto" w:fill="FFFFFF"/>
        </w:rPr>
        <w:t>ab</w:t>
      </w:r>
      <w:proofErr w:type="gramEnd"/>
      <w:r w:rsidRPr="001A7813">
        <w:rPr>
          <w:rFonts w:ascii="Times New Roman" w:hAnsi="Times New Roman"/>
          <w:sz w:val="24"/>
          <w:shd w:val="clear" w:color="auto" w:fill="FFFFFF"/>
        </w:rPr>
        <w:t>,ti</w:t>
      </w:r>
      <w:proofErr w:type="spellEnd"/>
      <w:r w:rsidRPr="001A7813">
        <w:rPr>
          <w:rFonts w:ascii="Times New Roman" w:hAnsi="Times New Roman"/>
          <w:sz w:val="24"/>
          <w:shd w:val="clear" w:color="auto" w:fill="FFFFFF"/>
        </w:rPr>
        <w:t xml:space="preserve"> OR 'sclerosis, multiple':</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'sclerosis, disseminated':</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'disseminated sclerosis':</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w:t>
      </w:r>
      <w:proofErr w:type="spellStart"/>
      <w:r w:rsidRPr="001A7813">
        <w:rPr>
          <w:rFonts w:ascii="Times New Roman" w:hAnsi="Times New Roman"/>
          <w:sz w:val="24"/>
          <w:shd w:val="clear" w:color="auto" w:fill="FFFFFF"/>
        </w:rPr>
        <w:t>ms:ab,ti</w:t>
      </w:r>
      <w:proofErr w:type="spellEnd"/>
      <w:r w:rsidRPr="001A7813">
        <w:rPr>
          <w:rFonts w:ascii="Times New Roman" w:hAnsi="Times New Roman"/>
          <w:sz w:val="24"/>
          <w:shd w:val="clear" w:color="auto" w:fill="FFFFFF"/>
        </w:rPr>
        <w:t xml:space="preserve"> AND 'multiple sclerosis':</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OR 'multiple sclerosis, acute fulminating':</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ab/>
        <w:t>144374</w:t>
      </w:r>
      <w:r w:rsidRPr="001A7813">
        <w:rPr>
          <w:rFonts w:ascii="Times New Roman" w:hAnsi="Times New Roman"/>
          <w:sz w:val="24"/>
          <w:shd w:val="clear" w:color="auto" w:fill="FFFFFF"/>
        </w:rPr>
        <w:tab/>
        <w:t>3-Jul-23</w:t>
      </w:r>
    </w:p>
    <w:p w14:paraId="5E422B50"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#3</w:t>
      </w:r>
      <w:r w:rsidRPr="001A7813">
        <w:rPr>
          <w:rFonts w:ascii="Times New Roman" w:hAnsi="Times New Roman"/>
          <w:sz w:val="24"/>
          <w:shd w:val="clear" w:color="auto" w:fill="FFFFFF"/>
        </w:rPr>
        <w:tab/>
        <w:t>'</w:t>
      </w:r>
      <w:proofErr w:type="spellStart"/>
      <w:r w:rsidRPr="001A7813">
        <w:rPr>
          <w:rFonts w:ascii="Times New Roman" w:hAnsi="Times New Roman"/>
          <w:sz w:val="24"/>
          <w:shd w:val="clear" w:color="auto" w:fill="FFFFFF"/>
        </w:rPr>
        <w:t>rna</w:t>
      </w:r>
      <w:proofErr w:type="spellEnd"/>
      <w:r w:rsidRPr="001A7813">
        <w:rPr>
          <w:rFonts w:ascii="Times New Roman" w:hAnsi="Times New Roman"/>
          <w:sz w:val="24"/>
          <w:shd w:val="clear" w:color="auto" w:fill="FFFFFF"/>
        </w:rPr>
        <w:t xml:space="preserve"> 16s'/exp</w:t>
      </w:r>
      <w:r w:rsidRPr="001A7813">
        <w:rPr>
          <w:rFonts w:ascii="Times New Roman" w:hAnsi="Times New Roman"/>
          <w:sz w:val="24"/>
          <w:shd w:val="clear" w:color="auto" w:fill="FFFFFF"/>
        </w:rPr>
        <w:tab/>
        <w:t>95197</w:t>
      </w:r>
      <w:r w:rsidRPr="001A7813">
        <w:rPr>
          <w:rFonts w:ascii="Times New Roman" w:hAnsi="Times New Roman"/>
          <w:sz w:val="24"/>
          <w:shd w:val="clear" w:color="auto" w:fill="FFFFFF"/>
        </w:rPr>
        <w:tab/>
        <w:t>3-Jul-23</w:t>
      </w:r>
    </w:p>
    <w:p w14:paraId="2B847AB3"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#4</w:t>
      </w:r>
      <w:r w:rsidRPr="001A7813">
        <w:rPr>
          <w:rFonts w:ascii="Times New Roman" w:hAnsi="Times New Roman"/>
          <w:sz w:val="24"/>
          <w:shd w:val="clear" w:color="auto" w:fill="FFFFFF"/>
        </w:rPr>
        <w:tab/>
        <w:t>'</w:t>
      </w:r>
      <w:proofErr w:type="spellStart"/>
      <w:r w:rsidRPr="001A7813">
        <w:rPr>
          <w:rFonts w:ascii="Times New Roman" w:hAnsi="Times New Roman"/>
          <w:sz w:val="24"/>
          <w:shd w:val="clear" w:color="auto" w:fill="FFFFFF"/>
        </w:rPr>
        <w:t>rna</w:t>
      </w:r>
      <w:proofErr w:type="spellEnd"/>
      <w:r w:rsidRPr="001A7813">
        <w:rPr>
          <w:rFonts w:ascii="Times New Roman" w:hAnsi="Times New Roman"/>
          <w:sz w:val="24"/>
          <w:shd w:val="clear" w:color="auto" w:fill="FFFFFF"/>
        </w:rPr>
        <w:t xml:space="preserve"> 16s</w:t>
      </w:r>
      <w:proofErr w:type="gramStart"/>
      <w:r w:rsidRPr="001A7813">
        <w:rPr>
          <w:rFonts w:ascii="Times New Roman" w:hAnsi="Times New Roman"/>
          <w:sz w:val="24"/>
          <w:shd w:val="clear" w:color="auto" w:fill="FFFFFF"/>
        </w:rPr>
        <w:t>':ab</w:t>
      </w:r>
      <w:proofErr w:type="gramEnd"/>
      <w:r w:rsidRPr="001A7813">
        <w:rPr>
          <w:rFonts w:ascii="Times New Roman" w:hAnsi="Times New Roman"/>
          <w:sz w:val="24"/>
          <w:shd w:val="clear" w:color="auto" w:fill="FFFFFF"/>
        </w:rPr>
        <w:t>,ti OR '</w:t>
      </w:r>
      <w:proofErr w:type="spellStart"/>
      <w:r w:rsidRPr="001A7813">
        <w:rPr>
          <w:rFonts w:ascii="Times New Roman" w:hAnsi="Times New Roman"/>
          <w:sz w:val="24"/>
          <w:shd w:val="clear" w:color="auto" w:fill="FFFFFF"/>
        </w:rPr>
        <w:t>rna</w:t>
      </w:r>
      <w:proofErr w:type="spellEnd"/>
      <w:r w:rsidRPr="001A7813">
        <w:rPr>
          <w:rFonts w:ascii="Times New Roman" w:hAnsi="Times New Roman"/>
          <w:sz w:val="24"/>
          <w:shd w:val="clear" w:color="auto" w:fill="FFFFFF"/>
        </w:rPr>
        <w:t>, ribosomal, 16s':ab,ti OR '</w:t>
      </w:r>
      <w:proofErr w:type="spellStart"/>
      <w:r w:rsidRPr="001A7813">
        <w:rPr>
          <w:rFonts w:ascii="Times New Roman" w:hAnsi="Times New Roman"/>
          <w:sz w:val="24"/>
          <w:shd w:val="clear" w:color="auto" w:fill="FFFFFF"/>
        </w:rPr>
        <w:t>rrna</w:t>
      </w:r>
      <w:proofErr w:type="spellEnd"/>
      <w:r w:rsidRPr="001A7813">
        <w:rPr>
          <w:rFonts w:ascii="Times New Roman" w:hAnsi="Times New Roman"/>
          <w:sz w:val="24"/>
          <w:shd w:val="clear" w:color="auto" w:fill="FFFFFF"/>
        </w:rPr>
        <w:t xml:space="preserve">, 16s':ab,ti OR '16s ribosomal </w:t>
      </w:r>
      <w:proofErr w:type="spellStart"/>
      <w:r w:rsidRPr="001A7813">
        <w:rPr>
          <w:rFonts w:ascii="Times New Roman" w:hAnsi="Times New Roman"/>
          <w:sz w:val="24"/>
          <w:shd w:val="clear" w:color="auto" w:fill="FFFFFF"/>
        </w:rPr>
        <w:t>rna</w:t>
      </w:r>
      <w:proofErr w:type="spellEnd"/>
      <w:r w:rsidRPr="001A7813">
        <w:rPr>
          <w:rFonts w:ascii="Times New Roman" w:hAnsi="Times New Roman"/>
          <w:sz w:val="24"/>
          <w:shd w:val="clear" w:color="auto" w:fill="FFFFFF"/>
        </w:rPr>
        <w:t>':</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w:t>
      </w:r>
      <w:proofErr w:type="spellStart"/>
      <w:r w:rsidRPr="001A7813">
        <w:rPr>
          <w:rFonts w:ascii="Times New Roman" w:hAnsi="Times New Roman"/>
          <w:sz w:val="24"/>
          <w:shd w:val="clear" w:color="auto" w:fill="FFFFFF"/>
        </w:rPr>
        <w:t>rna</w:t>
      </w:r>
      <w:proofErr w:type="spellEnd"/>
      <w:r w:rsidRPr="001A7813">
        <w:rPr>
          <w:rFonts w:ascii="Times New Roman" w:hAnsi="Times New Roman"/>
          <w:sz w:val="24"/>
          <w:shd w:val="clear" w:color="auto" w:fill="FFFFFF"/>
        </w:rPr>
        <w:t>, 16s ribosomal':</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'ribosomal </w:t>
      </w:r>
      <w:proofErr w:type="spellStart"/>
      <w:r w:rsidRPr="001A7813">
        <w:rPr>
          <w:rFonts w:ascii="Times New Roman" w:hAnsi="Times New Roman"/>
          <w:sz w:val="24"/>
          <w:shd w:val="clear" w:color="auto" w:fill="FFFFFF"/>
        </w:rPr>
        <w:t>rna</w:t>
      </w:r>
      <w:proofErr w:type="spellEnd"/>
      <w:r w:rsidRPr="001A7813">
        <w:rPr>
          <w:rFonts w:ascii="Times New Roman" w:hAnsi="Times New Roman"/>
          <w:sz w:val="24"/>
          <w:shd w:val="clear" w:color="auto" w:fill="FFFFFF"/>
        </w:rPr>
        <w:t>, 16s':ab,ti</w:t>
      </w:r>
      <w:r w:rsidRPr="001A7813">
        <w:rPr>
          <w:rFonts w:ascii="Times New Roman" w:hAnsi="Times New Roman"/>
          <w:sz w:val="24"/>
          <w:shd w:val="clear" w:color="auto" w:fill="FFFFFF"/>
        </w:rPr>
        <w:tab/>
        <w:t>5947</w:t>
      </w:r>
      <w:r w:rsidRPr="001A7813">
        <w:rPr>
          <w:rFonts w:ascii="Times New Roman" w:hAnsi="Times New Roman"/>
          <w:sz w:val="24"/>
          <w:shd w:val="clear" w:color="auto" w:fill="FFFFFF"/>
        </w:rPr>
        <w:tab/>
        <w:t>3-Jul-23</w:t>
      </w:r>
    </w:p>
    <w:p w14:paraId="1463E851"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#5</w:t>
      </w:r>
      <w:r w:rsidRPr="001A7813">
        <w:rPr>
          <w:rFonts w:ascii="Times New Roman" w:hAnsi="Times New Roman"/>
          <w:sz w:val="24"/>
          <w:shd w:val="clear" w:color="auto" w:fill="FFFFFF"/>
        </w:rPr>
        <w:tab/>
        <w:t>'intestine flora'/exp</w:t>
      </w:r>
      <w:r w:rsidRPr="001A7813">
        <w:rPr>
          <w:rFonts w:ascii="Times New Roman" w:hAnsi="Times New Roman"/>
          <w:sz w:val="24"/>
          <w:shd w:val="clear" w:color="auto" w:fill="FFFFFF"/>
        </w:rPr>
        <w:tab/>
        <w:t>97871</w:t>
      </w:r>
      <w:r w:rsidRPr="001A7813">
        <w:rPr>
          <w:rFonts w:ascii="Times New Roman" w:hAnsi="Times New Roman"/>
          <w:sz w:val="24"/>
          <w:shd w:val="clear" w:color="auto" w:fill="FFFFFF"/>
        </w:rPr>
        <w:tab/>
        <w:t>3-Jul-23</w:t>
      </w:r>
    </w:p>
    <w:p w14:paraId="57D4233F"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#6</w:t>
      </w:r>
      <w:r w:rsidRPr="001A7813">
        <w:rPr>
          <w:rFonts w:ascii="Times New Roman" w:hAnsi="Times New Roman"/>
          <w:sz w:val="24"/>
          <w:shd w:val="clear" w:color="auto" w:fill="FFFFFF"/>
        </w:rPr>
        <w:tab/>
        <w:t>'intestine flora':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'gastrointestinal microbiome':</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'gastrointestinal microbiomes':</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'microbiome, gastrointestinal':</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'gut microbiome':</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'gut microflora':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'gut microbiota':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'gastrointestinal flora':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'gut flora':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'gastrointestinal microbiota':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'gastrointestinal microbial community':</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'microbial community, gastrointestinal':</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'gastrointestinal microflora':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'gastric microbiome':</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'intestinal microbiome':</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'intestinal microbiota':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'intestinal microflora':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'intestinal flora':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 xml:space="preserve"> OR 'enteric bacteria':</w:t>
      </w:r>
      <w:proofErr w:type="spellStart"/>
      <w:r w:rsidRPr="001A7813">
        <w:rPr>
          <w:rFonts w:ascii="Times New Roman" w:hAnsi="Times New Roman"/>
          <w:sz w:val="24"/>
          <w:shd w:val="clear" w:color="auto" w:fill="FFFFFF"/>
        </w:rPr>
        <w:t>ab,ti</w:t>
      </w:r>
      <w:proofErr w:type="spellEnd"/>
      <w:r w:rsidRPr="001A7813">
        <w:rPr>
          <w:rFonts w:ascii="Times New Roman" w:hAnsi="Times New Roman"/>
          <w:sz w:val="24"/>
          <w:shd w:val="clear" w:color="auto" w:fill="FFFFFF"/>
        </w:rPr>
        <w:tab/>
        <w:t>88997</w:t>
      </w:r>
      <w:r w:rsidRPr="001A7813">
        <w:rPr>
          <w:rFonts w:ascii="Times New Roman" w:hAnsi="Times New Roman"/>
          <w:sz w:val="24"/>
          <w:shd w:val="clear" w:color="auto" w:fill="FFFFFF"/>
        </w:rPr>
        <w:tab/>
        <w:t>3-Jul-23</w:t>
      </w:r>
    </w:p>
    <w:p w14:paraId="00590E18"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#7</w:t>
      </w:r>
      <w:r w:rsidRPr="001A7813">
        <w:rPr>
          <w:rFonts w:ascii="Times New Roman" w:hAnsi="Times New Roman"/>
          <w:sz w:val="24"/>
          <w:shd w:val="clear" w:color="auto" w:fill="FFFFFF"/>
        </w:rPr>
        <w:tab/>
        <w:t>#1 OR #2</w:t>
      </w:r>
      <w:r w:rsidRPr="001A7813">
        <w:rPr>
          <w:rFonts w:ascii="Times New Roman" w:hAnsi="Times New Roman"/>
          <w:sz w:val="24"/>
          <w:shd w:val="clear" w:color="auto" w:fill="FFFFFF"/>
        </w:rPr>
        <w:tab/>
        <w:t>176870</w:t>
      </w:r>
      <w:r w:rsidRPr="001A7813">
        <w:rPr>
          <w:rFonts w:ascii="Times New Roman" w:hAnsi="Times New Roman"/>
          <w:sz w:val="24"/>
          <w:shd w:val="clear" w:color="auto" w:fill="FFFFFF"/>
        </w:rPr>
        <w:tab/>
        <w:t>3-Jul-23</w:t>
      </w:r>
    </w:p>
    <w:p w14:paraId="737E58E7"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#8</w:t>
      </w:r>
      <w:r w:rsidRPr="001A7813">
        <w:rPr>
          <w:rFonts w:ascii="Times New Roman" w:hAnsi="Times New Roman"/>
          <w:sz w:val="24"/>
          <w:shd w:val="clear" w:color="auto" w:fill="FFFFFF"/>
        </w:rPr>
        <w:tab/>
        <w:t>#3 OR #4</w:t>
      </w:r>
      <w:r w:rsidRPr="001A7813">
        <w:rPr>
          <w:rFonts w:ascii="Times New Roman" w:hAnsi="Times New Roman"/>
          <w:sz w:val="24"/>
          <w:shd w:val="clear" w:color="auto" w:fill="FFFFFF"/>
        </w:rPr>
        <w:tab/>
        <w:t>96749</w:t>
      </w:r>
      <w:r w:rsidRPr="001A7813">
        <w:rPr>
          <w:rFonts w:ascii="Times New Roman" w:hAnsi="Times New Roman"/>
          <w:sz w:val="24"/>
          <w:shd w:val="clear" w:color="auto" w:fill="FFFFFF"/>
        </w:rPr>
        <w:tab/>
        <w:t>3-Jul-23</w:t>
      </w:r>
    </w:p>
    <w:p w14:paraId="512579E0"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#9</w:t>
      </w:r>
      <w:r w:rsidRPr="001A7813">
        <w:rPr>
          <w:rFonts w:ascii="Times New Roman" w:hAnsi="Times New Roman"/>
          <w:sz w:val="24"/>
          <w:shd w:val="clear" w:color="auto" w:fill="FFFFFF"/>
        </w:rPr>
        <w:tab/>
        <w:t>#5 OR #6</w:t>
      </w:r>
      <w:r w:rsidRPr="001A7813">
        <w:rPr>
          <w:rFonts w:ascii="Times New Roman" w:hAnsi="Times New Roman"/>
          <w:sz w:val="24"/>
          <w:shd w:val="clear" w:color="auto" w:fill="FFFFFF"/>
        </w:rPr>
        <w:tab/>
        <w:t>123912</w:t>
      </w:r>
      <w:r w:rsidRPr="001A7813">
        <w:rPr>
          <w:rFonts w:ascii="Times New Roman" w:hAnsi="Times New Roman"/>
          <w:sz w:val="24"/>
          <w:shd w:val="clear" w:color="auto" w:fill="FFFFFF"/>
        </w:rPr>
        <w:tab/>
        <w:t>3-Jul-23</w:t>
      </w:r>
    </w:p>
    <w:p w14:paraId="25C15414"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#10</w:t>
      </w:r>
      <w:r w:rsidRPr="001A7813">
        <w:rPr>
          <w:rFonts w:ascii="Times New Roman" w:hAnsi="Times New Roman"/>
          <w:sz w:val="24"/>
          <w:shd w:val="clear" w:color="auto" w:fill="FFFFFF"/>
        </w:rPr>
        <w:tab/>
        <w:t>#7 AND #8 AND #9</w:t>
      </w:r>
      <w:r w:rsidRPr="001A7813">
        <w:rPr>
          <w:rFonts w:ascii="Times New Roman" w:hAnsi="Times New Roman"/>
          <w:sz w:val="24"/>
          <w:shd w:val="clear" w:color="auto" w:fill="FFFFFF"/>
        </w:rPr>
        <w:tab/>
        <w:t>192</w:t>
      </w:r>
      <w:r w:rsidRPr="001A7813">
        <w:rPr>
          <w:rFonts w:ascii="Times New Roman" w:hAnsi="Times New Roman"/>
          <w:sz w:val="24"/>
          <w:shd w:val="clear" w:color="auto" w:fill="FFFFFF"/>
        </w:rPr>
        <w:tab/>
        <w:t>3-Jul-23</w:t>
      </w:r>
    </w:p>
    <w:p w14:paraId="04C3449B" w14:textId="77777777" w:rsidR="00FB388C" w:rsidRPr="001A7813" w:rsidRDefault="00FB388C"/>
    <w:p w14:paraId="522BB0C5" w14:textId="77777777" w:rsidR="00FB388C" w:rsidRPr="001A7813" w:rsidRDefault="00FB388C"/>
    <w:p w14:paraId="712953D3" w14:textId="77777777" w:rsidR="00FB388C" w:rsidRPr="001A7813" w:rsidRDefault="00000000">
      <w:pPr>
        <w:rPr>
          <w:rFonts w:ascii="Times New Roman" w:hAnsi="Times New Roman" w:cs="Times New Roman"/>
          <w:b/>
          <w:bCs/>
          <w:sz w:val="24"/>
        </w:rPr>
      </w:pPr>
      <w:r w:rsidRPr="001A7813">
        <w:rPr>
          <w:rFonts w:ascii="Times New Roman" w:hAnsi="Times New Roman" w:cs="Times New Roman" w:hint="eastAsia"/>
          <w:b/>
          <w:bCs/>
          <w:sz w:val="24"/>
        </w:rPr>
        <w:t xml:space="preserve">Cochrane </w:t>
      </w:r>
    </w:p>
    <w:p w14:paraId="5981B2D2"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ID</w:t>
      </w:r>
      <w:r w:rsidRPr="001A7813">
        <w:rPr>
          <w:rFonts w:ascii="Times New Roman" w:hAnsi="Times New Roman" w:hint="eastAsia"/>
          <w:sz w:val="24"/>
          <w:shd w:val="clear" w:color="auto" w:fill="FFFFFF"/>
        </w:rPr>
        <w:tab/>
        <w:t>Search</w:t>
      </w:r>
      <w:r w:rsidRPr="001A7813">
        <w:rPr>
          <w:rFonts w:ascii="Times New Roman" w:hAnsi="Times New Roman" w:hint="eastAsia"/>
          <w:sz w:val="24"/>
          <w:shd w:val="clear" w:color="auto" w:fill="FFFFFF"/>
        </w:rPr>
        <w:tab/>
        <w:t>Hits</w:t>
      </w:r>
    </w:p>
    <w:p w14:paraId="5FB6152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#1</w:t>
      </w:r>
      <w:r w:rsidRPr="001A7813">
        <w:rPr>
          <w:rFonts w:ascii="Times New Roman" w:hAnsi="Times New Roman" w:hint="eastAsia"/>
          <w:sz w:val="24"/>
          <w:shd w:val="clear" w:color="auto" w:fill="FFFFFF"/>
        </w:rPr>
        <w:tab/>
        <w:t>(multiple sclerosis</w:t>
      </w:r>
      <w:proofErr w:type="gramStart"/>
      <w:r w:rsidRPr="001A7813">
        <w:rPr>
          <w:rFonts w:ascii="Times New Roman" w:hAnsi="Times New Roman" w:hint="eastAsia"/>
          <w:sz w:val="24"/>
          <w:shd w:val="clear" w:color="auto" w:fill="FFFFFF"/>
        </w:rPr>
        <w:t>):</w:t>
      </w:r>
      <w:proofErr w:type="spellStart"/>
      <w:r w:rsidRPr="001A7813">
        <w:rPr>
          <w:rFonts w:ascii="Times New Roman" w:hAnsi="Times New Roman" w:hint="eastAsia"/>
          <w:sz w:val="24"/>
          <w:shd w:val="clear" w:color="auto" w:fill="FFFFFF"/>
        </w:rPr>
        <w:t>ti</w:t>
      </w:r>
      <w:proofErr w:type="gramEnd"/>
      <w:r w:rsidRPr="001A7813">
        <w:rPr>
          <w:rFonts w:ascii="Times New Roman" w:hAnsi="Times New Roman" w:hint="eastAsia"/>
          <w:sz w:val="24"/>
          <w:shd w:val="clear" w:color="auto" w:fill="FFFFFF"/>
        </w:rPr>
        <w:t>,ab,kw</w:t>
      </w:r>
      <w:proofErr w:type="spellEnd"/>
      <w:r w:rsidRPr="001A7813">
        <w:rPr>
          <w:rFonts w:ascii="Times New Roman" w:hAnsi="Times New Roman" w:hint="eastAsia"/>
          <w:sz w:val="24"/>
          <w:shd w:val="clear" w:color="auto" w:fill="FFFFFF"/>
        </w:rPr>
        <w:t xml:space="preserve"> OR (Sclerosis, Multiple):</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(Sclerosis, Disseminated):</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(Disseminated Sclerosis):</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(MS (Multiple Sclerosis)):</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ab/>
        <w:t>12300</w:t>
      </w:r>
    </w:p>
    <w:p w14:paraId="6756647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#2</w:t>
      </w:r>
      <w:r w:rsidRPr="001A7813">
        <w:rPr>
          <w:rFonts w:ascii="Times New Roman" w:hAnsi="Times New Roman" w:hint="eastAsia"/>
          <w:sz w:val="24"/>
          <w:shd w:val="clear" w:color="auto" w:fill="FFFFFF"/>
        </w:rPr>
        <w:tab/>
        <w:t>Multiple Sclerosis, Acute Fulminating</w:t>
      </w:r>
      <w:r w:rsidRPr="001A7813">
        <w:rPr>
          <w:rFonts w:ascii="Times New Roman" w:hAnsi="Times New Roman" w:hint="eastAsia"/>
          <w:sz w:val="24"/>
          <w:shd w:val="clear" w:color="auto" w:fill="FFFFFF"/>
        </w:rPr>
        <w:tab/>
        <w:t>1</w:t>
      </w:r>
    </w:p>
    <w:p w14:paraId="78590743"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#3</w:t>
      </w:r>
      <w:r w:rsidRPr="001A7813">
        <w:rPr>
          <w:rFonts w:ascii="Times New Roman" w:hAnsi="Times New Roman" w:hint="eastAsia"/>
          <w:sz w:val="24"/>
          <w:shd w:val="clear" w:color="auto" w:fill="FFFFFF"/>
        </w:rPr>
        <w:tab/>
        <w:t>(RNA, Ribosomal, 16S</w:t>
      </w:r>
      <w:proofErr w:type="gramStart"/>
      <w:r w:rsidRPr="001A7813">
        <w:rPr>
          <w:rFonts w:ascii="Times New Roman" w:hAnsi="Times New Roman" w:hint="eastAsia"/>
          <w:sz w:val="24"/>
          <w:shd w:val="clear" w:color="auto" w:fill="FFFFFF"/>
        </w:rPr>
        <w:t>):</w:t>
      </w:r>
      <w:proofErr w:type="spellStart"/>
      <w:r w:rsidRPr="001A7813">
        <w:rPr>
          <w:rFonts w:ascii="Times New Roman" w:hAnsi="Times New Roman" w:hint="eastAsia"/>
          <w:sz w:val="24"/>
          <w:shd w:val="clear" w:color="auto" w:fill="FFFFFF"/>
        </w:rPr>
        <w:t>ti</w:t>
      </w:r>
      <w:proofErr w:type="gramEnd"/>
      <w:r w:rsidRPr="001A7813">
        <w:rPr>
          <w:rFonts w:ascii="Times New Roman" w:hAnsi="Times New Roman" w:hint="eastAsia"/>
          <w:sz w:val="24"/>
          <w:shd w:val="clear" w:color="auto" w:fill="FFFFFF"/>
        </w:rPr>
        <w:t>,ab,kw</w:t>
      </w:r>
      <w:proofErr w:type="spellEnd"/>
      <w:r w:rsidRPr="001A7813">
        <w:rPr>
          <w:rFonts w:ascii="Times New Roman" w:hAnsi="Times New Roman" w:hint="eastAsia"/>
          <w:sz w:val="24"/>
          <w:shd w:val="clear" w:color="auto" w:fill="FFFFFF"/>
        </w:rPr>
        <w:t xml:space="preserve"> OR (rRNA, 16S):</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(16S Ribosomal RNA):</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(RNA, 16S Ribosomal):</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(Ribosomal RNA, 16S):</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ab/>
        <w:t>1565</w:t>
      </w:r>
    </w:p>
    <w:p w14:paraId="0A7893F9"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#4</w:t>
      </w:r>
      <w:r w:rsidRPr="001A7813">
        <w:rPr>
          <w:rFonts w:ascii="Times New Roman" w:hAnsi="Times New Roman" w:hint="eastAsia"/>
          <w:sz w:val="24"/>
          <w:shd w:val="clear" w:color="auto" w:fill="FFFFFF"/>
        </w:rPr>
        <w:tab/>
        <w:t>(Gastrointestinal Microbiome</w:t>
      </w:r>
      <w:proofErr w:type="gramStart"/>
      <w:r w:rsidRPr="001A7813">
        <w:rPr>
          <w:rFonts w:ascii="Times New Roman" w:hAnsi="Times New Roman" w:hint="eastAsia"/>
          <w:sz w:val="24"/>
          <w:shd w:val="clear" w:color="auto" w:fill="FFFFFF"/>
        </w:rPr>
        <w:t>):</w:t>
      </w:r>
      <w:proofErr w:type="spellStart"/>
      <w:r w:rsidRPr="001A7813">
        <w:rPr>
          <w:rFonts w:ascii="Times New Roman" w:hAnsi="Times New Roman" w:hint="eastAsia"/>
          <w:sz w:val="24"/>
          <w:shd w:val="clear" w:color="auto" w:fill="FFFFFF"/>
        </w:rPr>
        <w:t>ti</w:t>
      </w:r>
      <w:proofErr w:type="gramEnd"/>
      <w:r w:rsidRPr="001A7813">
        <w:rPr>
          <w:rFonts w:ascii="Times New Roman" w:hAnsi="Times New Roman" w:hint="eastAsia"/>
          <w:sz w:val="24"/>
          <w:shd w:val="clear" w:color="auto" w:fill="FFFFFF"/>
        </w:rPr>
        <w:t>,ab,kw</w:t>
      </w:r>
      <w:proofErr w:type="spellEnd"/>
      <w:r w:rsidRPr="001A7813">
        <w:rPr>
          <w:rFonts w:ascii="Times New Roman" w:hAnsi="Times New Roman" w:hint="eastAsia"/>
          <w:sz w:val="24"/>
          <w:shd w:val="clear" w:color="auto" w:fill="FFFFFF"/>
        </w:rPr>
        <w:t xml:space="preserve"> OR (Gut Microbiome):</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(Gut Microflora):</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(Gut Microbiotas):</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(Gastrointestinal Flora):</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ab/>
        <w:t>4330</w:t>
      </w:r>
    </w:p>
    <w:p w14:paraId="4ED16A08"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#5</w:t>
      </w:r>
      <w:r w:rsidRPr="001A7813">
        <w:rPr>
          <w:rFonts w:ascii="Times New Roman" w:hAnsi="Times New Roman" w:hint="eastAsia"/>
          <w:sz w:val="24"/>
          <w:shd w:val="clear" w:color="auto" w:fill="FFFFFF"/>
        </w:rPr>
        <w:tab/>
        <w:t>(Gut Flora</w:t>
      </w:r>
      <w:proofErr w:type="gramStart"/>
      <w:r w:rsidRPr="001A7813">
        <w:rPr>
          <w:rFonts w:ascii="Times New Roman" w:hAnsi="Times New Roman" w:hint="eastAsia"/>
          <w:sz w:val="24"/>
          <w:shd w:val="clear" w:color="auto" w:fill="FFFFFF"/>
        </w:rPr>
        <w:t>):</w:t>
      </w:r>
      <w:proofErr w:type="spellStart"/>
      <w:r w:rsidRPr="001A7813">
        <w:rPr>
          <w:rFonts w:ascii="Times New Roman" w:hAnsi="Times New Roman" w:hint="eastAsia"/>
          <w:sz w:val="24"/>
          <w:shd w:val="clear" w:color="auto" w:fill="FFFFFF"/>
        </w:rPr>
        <w:t>ti</w:t>
      </w:r>
      <w:proofErr w:type="gramEnd"/>
      <w:r w:rsidRPr="001A7813">
        <w:rPr>
          <w:rFonts w:ascii="Times New Roman" w:hAnsi="Times New Roman" w:hint="eastAsia"/>
          <w:sz w:val="24"/>
          <w:shd w:val="clear" w:color="auto" w:fill="FFFFFF"/>
        </w:rPr>
        <w:t>,ab,kw</w:t>
      </w:r>
      <w:proofErr w:type="spellEnd"/>
      <w:r w:rsidRPr="001A7813">
        <w:rPr>
          <w:rFonts w:ascii="Times New Roman" w:hAnsi="Times New Roman" w:hint="eastAsia"/>
          <w:sz w:val="24"/>
          <w:shd w:val="clear" w:color="auto" w:fill="FFFFFF"/>
        </w:rPr>
        <w:t xml:space="preserve"> OR (Gastrointestinal Microbiota):</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(Gastrointestinal Microbial Community):</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(Gastrointestinal Microflora):</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(Gastric Microbiome):</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ab/>
        <w:t>3971</w:t>
      </w:r>
    </w:p>
    <w:p w14:paraId="52DDA60C"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lastRenderedPageBreak/>
        <w:t>#6</w:t>
      </w:r>
      <w:r w:rsidRPr="001A7813">
        <w:rPr>
          <w:rFonts w:ascii="Times New Roman" w:hAnsi="Times New Roman" w:hint="eastAsia"/>
          <w:sz w:val="24"/>
          <w:shd w:val="clear" w:color="auto" w:fill="FFFFFF"/>
        </w:rPr>
        <w:tab/>
        <w:t>(Intestinal Microbiome</w:t>
      </w:r>
      <w:proofErr w:type="gramStart"/>
      <w:r w:rsidRPr="001A7813">
        <w:rPr>
          <w:rFonts w:ascii="Times New Roman" w:hAnsi="Times New Roman" w:hint="eastAsia"/>
          <w:sz w:val="24"/>
          <w:shd w:val="clear" w:color="auto" w:fill="FFFFFF"/>
        </w:rPr>
        <w:t>):</w:t>
      </w:r>
      <w:proofErr w:type="spellStart"/>
      <w:r w:rsidRPr="001A7813">
        <w:rPr>
          <w:rFonts w:ascii="Times New Roman" w:hAnsi="Times New Roman" w:hint="eastAsia"/>
          <w:sz w:val="24"/>
          <w:shd w:val="clear" w:color="auto" w:fill="FFFFFF"/>
        </w:rPr>
        <w:t>ti</w:t>
      </w:r>
      <w:proofErr w:type="gramEnd"/>
      <w:r w:rsidRPr="001A7813">
        <w:rPr>
          <w:rFonts w:ascii="Times New Roman" w:hAnsi="Times New Roman" w:hint="eastAsia"/>
          <w:sz w:val="24"/>
          <w:shd w:val="clear" w:color="auto" w:fill="FFFFFF"/>
        </w:rPr>
        <w:t>,ab,kw</w:t>
      </w:r>
      <w:proofErr w:type="spellEnd"/>
      <w:r w:rsidRPr="001A7813">
        <w:rPr>
          <w:rFonts w:ascii="Times New Roman" w:hAnsi="Times New Roman" w:hint="eastAsia"/>
          <w:sz w:val="24"/>
          <w:shd w:val="clear" w:color="auto" w:fill="FFFFFF"/>
        </w:rPr>
        <w:t xml:space="preserve"> OR (Intestinal Microbiota):</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(Intestinal Microflora):</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(Enteric Bacteria):</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 xml:space="preserve"> OR (Gastrointestinal Microbiomes):</w:t>
      </w:r>
      <w:proofErr w:type="spellStart"/>
      <w:r w:rsidRPr="001A7813">
        <w:rPr>
          <w:rFonts w:ascii="Times New Roman" w:hAnsi="Times New Roman" w:hint="eastAsia"/>
          <w:sz w:val="24"/>
          <w:shd w:val="clear" w:color="auto" w:fill="FFFFFF"/>
        </w:rPr>
        <w:t>ti,ab,kw</w:t>
      </w:r>
      <w:proofErr w:type="spellEnd"/>
      <w:r w:rsidRPr="001A7813">
        <w:rPr>
          <w:rFonts w:ascii="Times New Roman" w:hAnsi="Times New Roman" w:hint="eastAsia"/>
          <w:sz w:val="24"/>
          <w:shd w:val="clear" w:color="auto" w:fill="FFFFFF"/>
        </w:rPr>
        <w:tab/>
        <w:t>3473</w:t>
      </w:r>
    </w:p>
    <w:p w14:paraId="1C37FED7"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#7</w:t>
      </w:r>
      <w:r w:rsidRPr="001A7813">
        <w:rPr>
          <w:rFonts w:ascii="Times New Roman" w:hAnsi="Times New Roman" w:hint="eastAsia"/>
          <w:sz w:val="24"/>
          <w:shd w:val="clear" w:color="auto" w:fill="FFFFFF"/>
        </w:rPr>
        <w:tab/>
        <w:t>#1 OR #2</w:t>
      </w:r>
      <w:r w:rsidRPr="001A7813">
        <w:rPr>
          <w:rFonts w:ascii="Times New Roman" w:hAnsi="Times New Roman" w:hint="eastAsia"/>
          <w:sz w:val="24"/>
          <w:shd w:val="clear" w:color="auto" w:fill="FFFFFF"/>
        </w:rPr>
        <w:tab/>
        <w:t>12301</w:t>
      </w:r>
    </w:p>
    <w:p w14:paraId="2B3847D6"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#8</w:t>
      </w:r>
      <w:r w:rsidRPr="001A7813">
        <w:rPr>
          <w:rFonts w:ascii="Times New Roman" w:hAnsi="Times New Roman" w:hint="eastAsia"/>
          <w:sz w:val="24"/>
          <w:shd w:val="clear" w:color="auto" w:fill="FFFFFF"/>
        </w:rPr>
        <w:tab/>
        <w:t>#4 OR #5 OR #6</w:t>
      </w:r>
      <w:r w:rsidRPr="001A7813">
        <w:rPr>
          <w:rFonts w:ascii="Times New Roman" w:hAnsi="Times New Roman" w:hint="eastAsia"/>
          <w:sz w:val="24"/>
          <w:shd w:val="clear" w:color="auto" w:fill="FFFFFF"/>
        </w:rPr>
        <w:tab/>
        <w:t>7531</w:t>
      </w:r>
    </w:p>
    <w:p w14:paraId="2928AC65" w14:textId="77777777" w:rsidR="00FB388C" w:rsidRPr="001A7813" w:rsidRDefault="00000000">
      <w:pPr>
        <w:rPr>
          <w:rFonts w:ascii="Times New Roman" w:hAnsi="Times New Roman"/>
          <w:sz w:val="24"/>
          <w:shd w:val="clear" w:color="auto" w:fill="FFFFFF"/>
        </w:rPr>
      </w:pPr>
      <w:r w:rsidRPr="001A7813">
        <w:rPr>
          <w:rFonts w:ascii="Times New Roman" w:hAnsi="Times New Roman" w:hint="eastAsia"/>
          <w:sz w:val="24"/>
          <w:shd w:val="clear" w:color="auto" w:fill="FFFFFF"/>
        </w:rPr>
        <w:t>#9</w:t>
      </w:r>
      <w:r w:rsidRPr="001A7813">
        <w:rPr>
          <w:rFonts w:ascii="Times New Roman" w:hAnsi="Times New Roman" w:hint="eastAsia"/>
          <w:sz w:val="24"/>
          <w:shd w:val="clear" w:color="auto" w:fill="FFFFFF"/>
        </w:rPr>
        <w:tab/>
        <w:t>#7 AND #8</w:t>
      </w:r>
      <w:r w:rsidRPr="001A7813">
        <w:rPr>
          <w:rFonts w:ascii="Times New Roman" w:hAnsi="Times New Roman" w:hint="eastAsia"/>
          <w:sz w:val="24"/>
          <w:shd w:val="clear" w:color="auto" w:fill="FFFFFF"/>
        </w:rPr>
        <w:tab/>
        <w:t>31</w:t>
      </w:r>
    </w:p>
    <w:p w14:paraId="186A5564" w14:textId="77777777" w:rsidR="00FB388C" w:rsidRPr="001A7813" w:rsidRDefault="00FB388C"/>
    <w:p w14:paraId="425AA7BB" w14:textId="77777777" w:rsidR="00FB388C" w:rsidRPr="001A7813" w:rsidRDefault="00FB388C"/>
    <w:p w14:paraId="2AE198F0" w14:textId="77777777" w:rsidR="00FB388C" w:rsidRPr="001A7813" w:rsidRDefault="00000000">
      <w:r w:rsidRPr="001A7813">
        <w:rPr>
          <w:rFonts w:ascii="Times New Roman" w:hAnsi="Times New Roman" w:cs="Times New Roman" w:hint="eastAsia"/>
          <w:b/>
          <w:bCs/>
          <w:sz w:val="24"/>
        </w:rPr>
        <w:t xml:space="preserve">Ovid </w:t>
      </w:r>
    </w:p>
    <w:p w14:paraId="2BB4E729"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Ovid MEDLINE(R) ALL &lt;1946 to Jul</w:t>
      </w:r>
      <w:r w:rsidRPr="001A7813">
        <w:rPr>
          <w:rFonts w:ascii="Times New Roman" w:hAnsi="Times New Roman" w:hint="eastAsia"/>
          <w:sz w:val="24"/>
          <w:shd w:val="clear" w:color="auto" w:fill="FFFFFF"/>
        </w:rPr>
        <w:t>3</w:t>
      </w:r>
      <w:r w:rsidRPr="001A7813">
        <w:rPr>
          <w:rFonts w:ascii="Times New Roman" w:hAnsi="Times New Roman"/>
          <w:sz w:val="24"/>
          <w:shd w:val="clear" w:color="auto" w:fill="FFFFFF"/>
        </w:rPr>
        <w:t>, 2023&gt;</w:t>
      </w:r>
    </w:p>
    <w:p w14:paraId="5614DDAB"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 xml:space="preserve">Search Lippincott </w:t>
      </w:r>
      <w:proofErr w:type="spellStart"/>
      <w:r w:rsidRPr="001A7813">
        <w:rPr>
          <w:rFonts w:ascii="Times New Roman" w:hAnsi="Times New Roman"/>
          <w:sz w:val="24"/>
          <w:shd w:val="clear" w:color="auto" w:fill="FFFFFF"/>
        </w:rPr>
        <w:t>Willams&amp;Wikins</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Books@Ovid</w:t>
      </w:r>
      <w:proofErr w:type="spellEnd"/>
    </w:p>
    <w:p w14:paraId="7988D7C9"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 xml:space="preserve">Search All </w:t>
      </w:r>
      <w:proofErr w:type="spellStart"/>
      <w:r w:rsidRPr="001A7813">
        <w:rPr>
          <w:rFonts w:ascii="Times New Roman" w:hAnsi="Times New Roman"/>
          <w:sz w:val="24"/>
          <w:shd w:val="clear" w:color="auto" w:fill="FFFFFF"/>
        </w:rPr>
        <w:t>Journals@Ovid</w:t>
      </w:r>
      <w:proofErr w:type="spellEnd"/>
      <w:r w:rsidRPr="001A7813">
        <w:rPr>
          <w:rFonts w:ascii="Times New Roman" w:hAnsi="Times New Roman"/>
          <w:sz w:val="24"/>
          <w:shd w:val="clear" w:color="auto" w:fill="FFFFFF"/>
        </w:rPr>
        <w:t xml:space="preserve"> (Abstract only)</w:t>
      </w:r>
    </w:p>
    <w:p w14:paraId="11CB4517"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 xml:space="preserve">Search LWW Journals Full </w:t>
      </w:r>
      <w:proofErr w:type="spellStart"/>
      <w:r w:rsidRPr="001A7813">
        <w:rPr>
          <w:rFonts w:ascii="Times New Roman" w:hAnsi="Times New Roman"/>
          <w:sz w:val="24"/>
          <w:shd w:val="clear" w:color="auto" w:fill="FFFFFF"/>
        </w:rPr>
        <w:t>Texts@Ovid</w:t>
      </w:r>
      <w:proofErr w:type="spellEnd"/>
    </w:p>
    <w:p w14:paraId="3E263BA1"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1</w:t>
      </w:r>
      <w:r w:rsidRPr="001A7813">
        <w:rPr>
          <w:rFonts w:ascii="Times New Roman" w:hAnsi="Times New Roman"/>
          <w:sz w:val="24"/>
          <w:shd w:val="clear" w:color="auto" w:fill="FFFFFF"/>
        </w:rPr>
        <w:tab/>
        <w:t>multiple sclerosis.mp. [</w:t>
      </w:r>
      <w:proofErr w:type="spellStart"/>
      <w:r w:rsidRPr="001A7813">
        <w:rPr>
          <w:rFonts w:ascii="Times New Roman" w:hAnsi="Times New Roman"/>
          <w:sz w:val="24"/>
          <w:shd w:val="clear" w:color="auto" w:fill="FFFFFF"/>
        </w:rPr>
        <w:t>mp</w:t>
      </w:r>
      <w:proofErr w:type="spellEnd"/>
      <w:r w:rsidRPr="001A7813">
        <w:rPr>
          <w:rFonts w:ascii="Times New Roman" w:hAnsi="Times New Roman"/>
          <w:sz w:val="24"/>
          <w:shd w:val="clear" w:color="auto" w:fill="FFFFFF"/>
        </w:rPr>
        <w:t xml:space="preserve">=ab, </w:t>
      </w:r>
      <w:proofErr w:type="spellStart"/>
      <w:r w:rsidRPr="001A7813">
        <w:rPr>
          <w:rFonts w:ascii="Times New Roman" w:hAnsi="Times New Roman"/>
          <w:sz w:val="24"/>
          <w:shd w:val="clear" w:color="auto" w:fill="FFFFFF"/>
        </w:rPr>
        <w:t>bo</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bt</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ti</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hw</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ot</w:t>
      </w:r>
      <w:proofErr w:type="spellEnd"/>
      <w:r w:rsidRPr="001A7813">
        <w:rPr>
          <w:rFonts w:ascii="Times New Roman" w:hAnsi="Times New Roman"/>
          <w:sz w:val="24"/>
          <w:shd w:val="clear" w:color="auto" w:fill="FFFFFF"/>
        </w:rPr>
        <w:t xml:space="preserve">, nm, </w:t>
      </w:r>
      <w:proofErr w:type="spellStart"/>
      <w:r w:rsidRPr="001A7813">
        <w:rPr>
          <w:rFonts w:ascii="Times New Roman" w:hAnsi="Times New Roman"/>
          <w:sz w:val="24"/>
          <w:shd w:val="clear" w:color="auto" w:fill="FFFFFF"/>
        </w:rPr>
        <w:t>fx</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kf</w:t>
      </w:r>
      <w:proofErr w:type="spellEnd"/>
      <w:r w:rsidRPr="001A7813">
        <w:rPr>
          <w:rFonts w:ascii="Times New Roman" w:hAnsi="Times New Roman"/>
          <w:sz w:val="24"/>
          <w:shd w:val="clear" w:color="auto" w:fill="FFFFFF"/>
        </w:rPr>
        <w:t xml:space="preserve">, ox, </w:t>
      </w:r>
      <w:proofErr w:type="spellStart"/>
      <w:r w:rsidRPr="001A7813">
        <w:rPr>
          <w:rFonts w:ascii="Times New Roman" w:hAnsi="Times New Roman"/>
          <w:sz w:val="24"/>
          <w:shd w:val="clear" w:color="auto" w:fill="FFFFFF"/>
        </w:rPr>
        <w:t>px</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rx</w:t>
      </w:r>
      <w:proofErr w:type="spellEnd"/>
      <w:r w:rsidRPr="001A7813">
        <w:rPr>
          <w:rFonts w:ascii="Times New Roman" w:hAnsi="Times New Roman"/>
          <w:sz w:val="24"/>
          <w:shd w:val="clear" w:color="auto" w:fill="FFFFFF"/>
        </w:rPr>
        <w:t xml:space="preserve">, an, </w:t>
      </w:r>
      <w:proofErr w:type="spellStart"/>
      <w:r w:rsidRPr="001A7813">
        <w:rPr>
          <w:rFonts w:ascii="Times New Roman" w:hAnsi="Times New Roman"/>
          <w:sz w:val="24"/>
          <w:shd w:val="clear" w:color="auto" w:fill="FFFFFF"/>
        </w:rPr>
        <w:t>ui</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sy</w:t>
      </w:r>
      <w:proofErr w:type="spellEnd"/>
      <w:r w:rsidRPr="001A7813">
        <w:rPr>
          <w:rFonts w:ascii="Times New Roman" w:hAnsi="Times New Roman"/>
          <w:sz w:val="24"/>
          <w:shd w:val="clear" w:color="auto" w:fill="FFFFFF"/>
        </w:rPr>
        <w:t xml:space="preserve">, ds, on, </w:t>
      </w:r>
      <w:proofErr w:type="spellStart"/>
      <w:r w:rsidRPr="001A7813">
        <w:rPr>
          <w:rFonts w:ascii="Times New Roman" w:hAnsi="Times New Roman"/>
          <w:sz w:val="24"/>
          <w:shd w:val="clear" w:color="auto" w:fill="FFFFFF"/>
        </w:rPr>
        <w:t>ux</w:t>
      </w:r>
      <w:proofErr w:type="spellEnd"/>
      <w:r w:rsidRPr="001A7813">
        <w:rPr>
          <w:rFonts w:ascii="Times New Roman" w:hAnsi="Times New Roman"/>
          <w:sz w:val="24"/>
          <w:shd w:val="clear" w:color="auto" w:fill="FFFFFF"/>
        </w:rPr>
        <w:t xml:space="preserve">, mx, </w:t>
      </w:r>
      <w:proofErr w:type="spellStart"/>
      <w:r w:rsidRPr="001A7813">
        <w:rPr>
          <w:rFonts w:ascii="Times New Roman" w:hAnsi="Times New Roman"/>
          <w:sz w:val="24"/>
          <w:shd w:val="clear" w:color="auto" w:fill="FFFFFF"/>
        </w:rPr>
        <w:t>tx</w:t>
      </w:r>
      <w:proofErr w:type="spellEnd"/>
      <w:r w:rsidRPr="001A7813">
        <w:rPr>
          <w:rFonts w:ascii="Times New Roman" w:hAnsi="Times New Roman"/>
          <w:sz w:val="24"/>
          <w:shd w:val="clear" w:color="auto" w:fill="FFFFFF"/>
        </w:rPr>
        <w:t xml:space="preserve">, mc, </w:t>
      </w:r>
      <w:proofErr w:type="spellStart"/>
      <w:r w:rsidRPr="001A7813">
        <w:rPr>
          <w:rFonts w:ascii="Times New Roman" w:hAnsi="Times New Roman"/>
          <w:sz w:val="24"/>
          <w:shd w:val="clear" w:color="auto" w:fill="FFFFFF"/>
        </w:rPr>
        <w:t>st</w:t>
      </w:r>
      <w:proofErr w:type="spellEnd"/>
      <w:r w:rsidRPr="001A7813">
        <w:rPr>
          <w:rFonts w:ascii="Times New Roman" w:hAnsi="Times New Roman"/>
          <w:sz w:val="24"/>
          <w:shd w:val="clear" w:color="auto" w:fill="FFFFFF"/>
        </w:rPr>
        <w:t xml:space="preserve">, or, </w:t>
      </w:r>
      <w:proofErr w:type="spellStart"/>
      <w:r w:rsidRPr="001A7813">
        <w:rPr>
          <w:rFonts w:ascii="Times New Roman" w:hAnsi="Times New Roman"/>
          <w:sz w:val="24"/>
          <w:shd w:val="clear" w:color="auto" w:fill="FFFFFF"/>
        </w:rPr>
        <w:t>tn</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ps</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cb</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rn</w:t>
      </w:r>
      <w:proofErr w:type="spellEnd"/>
      <w:r w:rsidRPr="001A7813">
        <w:rPr>
          <w:rFonts w:ascii="Times New Roman" w:hAnsi="Times New Roman"/>
          <w:sz w:val="24"/>
          <w:shd w:val="clear" w:color="auto" w:fill="FFFFFF"/>
        </w:rPr>
        <w:t xml:space="preserve">, sq, </w:t>
      </w:r>
      <w:proofErr w:type="spellStart"/>
      <w:r w:rsidRPr="001A7813">
        <w:rPr>
          <w:rFonts w:ascii="Times New Roman" w:hAnsi="Times New Roman"/>
          <w:sz w:val="24"/>
          <w:shd w:val="clear" w:color="auto" w:fill="FFFFFF"/>
        </w:rPr>
        <w:t>mq</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ge</w:t>
      </w:r>
      <w:proofErr w:type="spellEnd"/>
      <w:r w:rsidRPr="001A7813">
        <w:rPr>
          <w:rFonts w:ascii="Times New Roman" w:hAnsi="Times New Roman"/>
          <w:sz w:val="24"/>
          <w:shd w:val="clear" w:color="auto" w:fill="FFFFFF"/>
        </w:rPr>
        <w:t xml:space="preserve">, tm, mi, </w:t>
      </w:r>
      <w:proofErr w:type="spellStart"/>
      <w:r w:rsidRPr="001A7813">
        <w:rPr>
          <w:rFonts w:ascii="Times New Roman" w:hAnsi="Times New Roman"/>
          <w:sz w:val="24"/>
          <w:shd w:val="clear" w:color="auto" w:fill="FFFFFF"/>
        </w:rPr>
        <w:t>sh</w:t>
      </w:r>
      <w:proofErr w:type="spellEnd"/>
      <w:r w:rsidRPr="001A7813">
        <w:rPr>
          <w:rFonts w:ascii="Times New Roman" w:hAnsi="Times New Roman"/>
          <w:sz w:val="24"/>
          <w:shd w:val="clear" w:color="auto" w:fill="FFFFFF"/>
        </w:rPr>
        <w:t xml:space="preserve">, </w:t>
      </w:r>
      <w:proofErr w:type="spellStart"/>
      <w:r w:rsidRPr="001A7813">
        <w:rPr>
          <w:rFonts w:ascii="Times New Roman" w:hAnsi="Times New Roman"/>
          <w:sz w:val="24"/>
          <w:shd w:val="clear" w:color="auto" w:fill="FFFFFF"/>
        </w:rPr>
        <w:t>ct</w:t>
      </w:r>
      <w:proofErr w:type="spellEnd"/>
      <w:r w:rsidRPr="001A7813">
        <w:rPr>
          <w:rFonts w:ascii="Times New Roman" w:hAnsi="Times New Roman"/>
          <w:sz w:val="24"/>
          <w:shd w:val="clear" w:color="auto" w:fill="FFFFFF"/>
        </w:rPr>
        <w:t>]</w:t>
      </w:r>
      <w:r w:rsidRPr="001A7813">
        <w:rPr>
          <w:rFonts w:ascii="Times New Roman" w:hAnsi="Times New Roman"/>
          <w:sz w:val="24"/>
          <w:shd w:val="clear" w:color="auto" w:fill="FFFFFF"/>
        </w:rPr>
        <w:tab/>
        <w:t>276289</w:t>
      </w:r>
    </w:p>
    <w:p w14:paraId="5BCA52C6"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2</w:t>
      </w:r>
      <w:r w:rsidRPr="001A7813">
        <w:rPr>
          <w:rFonts w:ascii="Times New Roman" w:hAnsi="Times New Roman"/>
          <w:sz w:val="24"/>
          <w:shd w:val="clear" w:color="auto" w:fill="FFFFFF"/>
        </w:rPr>
        <w:tab/>
        <w:t>(multiple sclerosis or sclerosis, multiple or sclerosis, disseminated or disseminated sclerosis or multiple sclerosis, acute fulminating or MS).</w:t>
      </w:r>
      <w:proofErr w:type="spellStart"/>
      <w:r w:rsidRPr="001A7813">
        <w:rPr>
          <w:rFonts w:ascii="Times New Roman" w:hAnsi="Times New Roman"/>
          <w:sz w:val="24"/>
          <w:shd w:val="clear" w:color="auto" w:fill="FFFFFF"/>
        </w:rPr>
        <w:t>af</w:t>
      </w:r>
      <w:proofErr w:type="spellEnd"/>
      <w:r w:rsidRPr="001A7813">
        <w:rPr>
          <w:rFonts w:ascii="Times New Roman" w:hAnsi="Times New Roman"/>
          <w:sz w:val="24"/>
          <w:shd w:val="clear" w:color="auto" w:fill="FFFFFF"/>
        </w:rPr>
        <w:t>.</w:t>
      </w:r>
      <w:r w:rsidRPr="001A7813">
        <w:rPr>
          <w:rFonts w:ascii="Times New Roman" w:hAnsi="Times New Roman"/>
          <w:sz w:val="24"/>
          <w:shd w:val="clear" w:color="auto" w:fill="FFFFFF"/>
        </w:rPr>
        <w:tab/>
        <w:t>2940461</w:t>
      </w:r>
    </w:p>
    <w:p w14:paraId="7BD6541C"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3</w:t>
      </w:r>
      <w:r w:rsidRPr="001A7813">
        <w:rPr>
          <w:rFonts w:ascii="Times New Roman" w:hAnsi="Times New Roman"/>
          <w:sz w:val="24"/>
          <w:shd w:val="clear" w:color="auto" w:fill="FFFFFF"/>
        </w:rPr>
        <w:tab/>
        <w:t>(multiple sclerosis or sclerosis, multiple or sclerosis, disseminated or disseminated sclerosis or multiple sclerosis, acute fulminating or MS).</w:t>
      </w:r>
      <w:proofErr w:type="spellStart"/>
      <w:r w:rsidRPr="001A7813">
        <w:rPr>
          <w:rFonts w:ascii="Times New Roman" w:hAnsi="Times New Roman"/>
          <w:sz w:val="24"/>
          <w:shd w:val="clear" w:color="auto" w:fill="FFFFFF"/>
        </w:rPr>
        <w:t>af</w:t>
      </w:r>
      <w:proofErr w:type="spellEnd"/>
      <w:r w:rsidRPr="001A7813">
        <w:rPr>
          <w:rFonts w:ascii="Times New Roman" w:hAnsi="Times New Roman"/>
          <w:sz w:val="24"/>
          <w:shd w:val="clear" w:color="auto" w:fill="FFFFFF"/>
        </w:rPr>
        <w:t>.</w:t>
      </w:r>
      <w:r w:rsidRPr="001A7813">
        <w:rPr>
          <w:rFonts w:ascii="Times New Roman" w:hAnsi="Times New Roman"/>
          <w:sz w:val="24"/>
          <w:shd w:val="clear" w:color="auto" w:fill="FFFFFF"/>
        </w:rPr>
        <w:tab/>
        <w:t>2940461</w:t>
      </w:r>
    </w:p>
    <w:p w14:paraId="6865C2BC"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4</w:t>
      </w:r>
      <w:r w:rsidRPr="001A7813">
        <w:rPr>
          <w:rFonts w:ascii="Times New Roman" w:hAnsi="Times New Roman"/>
          <w:sz w:val="24"/>
          <w:shd w:val="clear" w:color="auto" w:fill="FFFFFF"/>
        </w:rPr>
        <w:tab/>
        <w:t>(multiple sclerosis or sclerosis, multiple or sclerosis, disseminated or disseminated sclerosis or multiple sclerosis, acute fulminating or MS).</w:t>
      </w:r>
      <w:proofErr w:type="spellStart"/>
      <w:r w:rsidRPr="001A7813">
        <w:rPr>
          <w:rFonts w:ascii="Times New Roman" w:hAnsi="Times New Roman"/>
          <w:sz w:val="24"/>
          <w:shd w:val="clear" w:color="auto" w:fill="FFFFFF"/>
        </w:rPr>
        <w:t>af</w:t>
      </w:r>
      <w:proofErr w:type="spellEnd"/>
      <w:r w:rsidRPr="001A7813">
        <w:rPr>
          <w:rFonts w:ascii="Times New Roman" w:hAnsi="Times New Roman"/>
          <w:sz w:val="24"/>
          <w:shd w:val="clear" w:color="auto" w:fill="FFFFFF"/>
        </w:rPr>
        <w:t>.</w:t>
      </w:r>
      <w:r w:rsidRPr="001A7813">
        <w:rPr>
          <w:rFonts w:ascii="Times New Roman" w:hAnsi="Times New Roman"/>
          <w:sz w:val="24"/>
          <w:shd w:val="clear" w:color="auto" w:fill="FFFFFF"/>
        </w:rPr>
        <w:tab/>
        <w:t>2940461</w:t>
      </w:r>
    </w:p>
    <w:p w14:paraId="22EC9D36"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5</w:t>
      </w:r>
      <w:r w:rsidRPr="001A7813">
        <w:rPr>
          <w:rFonts w:ascii="Times New Roman" w:hAnsi="Times New Roman"/>
          <w:sz w:val="24"/>
          <w:shd w:val="clear" w:color="auto" w:fill="FFFFFF"/>
        </w:rPr>
        <w:tab/>
        <w:t>(RNA, Ribosomal, 16S or rRNA, 16S or 16S Ribosomal RNA or RNA, 16S Ribosomal or Ribosomal RNA, 16S).</w:t>
      </w:r>
      <w:proofErr w:type="spellStart"/>
      <w:r w:rsidRPr="001A7813">
        <w:rPr>
          <w:rFonts w:ascii="Times New Roman" w:hAnsi="Times New Roman"/>
          <w:sz w:val="24"/>
          <w:shd w:val="clear" w:color="auto" w:fill="FFFFFF"/>
        </w:rPr>
        <w:t>af</w:t>
      </w:r>
      <w:proofErr w:type="spellEnd"/>
      <w:r w:rsidRPr="001A7813">
        <w:rPr>
          <w:rFonts w:ascii="Times New Roman" w:hAnsi="Times New Roman"/>
          <w:sz w:val="24"/>
          <w:shd w:val="clear" w:color="auto" w:fill="FFFFFF"/>
        </w:rPr>
        <w:t>.</w:t>
      </w:r>
      <w:r w:rsidRPr="001A7813">
        <w:rPr>
          <w:rFonts w:ascii="Times New Roman" w:hAnsi="Times New Roman"/>
          <w:sz w:val="24"/>
          <w:shd w:val="clear" w:color="auto" w:fill="FFFFFF"/>
        </w:rPr>
        <w:tab/>
        <w:t>89999</w:t>
      </w:r>
    </w:p>
    <w:p w14:paraId="6A57DE35"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6</w:t>
      </w:r>
      <w:r w:rsidRPr="001A7813">
        <w:rPr>
          <w:rFonts w:ascii="Times New Roman" w:hAnsi="Times New Roman"/>
          <w:sz w:val="24"/>
          <w:shd w:val="clear" w:color="auto" w:fill="FFFFFF"/>
        </w:rPr>
        <w:tab/>
        <w:t>(Gastrointestinal Microbiome or Gut Microbiome or Gut Microflora or Gut Microbiotas or Gastrointestinal Flora or Gut Flora or Gastrointestinal Microbiota or Gastrointestinal Microbial Community or Gastrointestinal Microflora or Gastric Microbiome or Intestinal Microbiome or Intestinal Microbiota or Intestinal Microflora or Enteric Bacteria or Gastrointestinal Microbiomes or Microbiome, Gastrointestinal).</w:t>
      </w:r>
      <w:proofErr w:type="spellStart"/>
      <w:r w:rsidRPr="001A7813">
        <w:rPr>
          <w:rFonts w:ascii="Times New Roman" w:hAnsi="Times New Roman"/>
          <w:sz w:val="24"/>
          <w:shd w:val="clear" w:color="auto" w:fill="FFFFFF"/>
        </w:rPr>
        <w:t>af</w:t>
      </w:r>
      <w:proofErr w:type="spellEnd"/>
      <w:r w:rsidRPr="001A7813">
        <w:rPr>
          <w:rFonts w:ascii="Times New Roman" w:hAnsi="Times New Roman"/>
          <w:sz w:val="24"/>
          <w:shd w:val="clear" w:color="auto" w:fill="FFFFFF"/>
        </w:rPr>
        <w:t>.</w:t>
      </w:r>
      <w:r w:rsidRPr="001A7813">
        <w:rPr>
          <w:rFonts w:ascii="Times New Roman" w:hAnsi="Times New Roman"/>
          <w:sz w:val="24"/>
          <w:shd w:val="clear" w:color="auto" w:fill="FFFFFF"/>
        </w:rPr>
        <w:tab/>
        <w:t>139751</w:t>
      </w:r>
    </w:p>
    <w:p w14:paraId="47F47CEE"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7</w:t>
      </w:r>
      <w:r w:rsidRPr="001A7813">
        <w:rPr>
          <w:rFonts w:ascii="Times New Roman" w:hAnsi="Times New Roman"/>
          <w:sz w:val="24"/>
          <w:shd w:val="clear" w:color="auto" w:fill="FFFFFF"/>
        </w:rPr>
        <w:tab/>
        <w:t>(Gastrointestinal Microbiome or Gut Microbiome or Gut Microflora or Gut Microbiotas or Gastrointestinal Flora or Gut Flora or Gastrointestinal Microbiota or Gastrointestinal Microbial Community or Gastrointestinal Microflora or Gastric Microbiome or Intestinal Microbiome or Intestinal Microbiota or Intestinal Microflora or Enteric Bacteria or Gastrointestinal Microbiomes or Microbiome, Gastrointestinal).</w:t>
      </w:r>
      <w:proofErr w:type="spellStart"/>
      <w:r w:rsidRPr="001A7813">
        <w:rPr>
          <w:rFonts w:ascii="Times New Roman" w:hAnsi="Times New Roman"/>
          <w:sz w:val="24"/>
          <w:shd w:val="clear" w:color="auto" w:fill="FFFFFF"/>
        </w:rPr>
        <w:t>af</w:t>
      </w:r>
      <w:proofErr w:type="spellEnd"/>
      <w:r w:rsidRPr="001A7813">
        <w:rPr>
          <w:rFonts w:ascii="Times New Roman" w:hAnsi="Times New Roman"/>
          <w:sz w:val="24"/>
          <w:shd w:val="clear" w:color="auto" w:fill="FFFFFF"/>
        </w:rPr>
        <w:t>.</w:t>
      </w:r>
      <w:r w:rsidRPr="001A7813">
        <w:rPr>
          <w:rFonts w:ascii="Times New Roman" w:hAnsi="Times New Roman"/>
          <w:sz w:val="24"/>
          <w:shd w:val="clear" w:color="auto" w:fill="FFFFFF"/>
        </w:rPr>
        <w:tab/>
        <w:t>139751</w:t>
      </w:r>
    </w:p>
    <w:p w14:paraId="0969A2F6" w14:textId="77777777" w:rsidR="00FB388C" w:rsidRPr="001A7813" w:rsidRDefault="00000000">
      <w:pPr>
        <w:rPr>
          <w:rFonts w:ascii="Times New Roman" w:hAnsi="Times New Roman"/>
          <w:sz w:val="24"/>
          <w:shd w:val="clear" w:color="auto" w:fill="FFFFFF"/>
        </w:rPr>
      </w:pPr>
      <w:r w:rsidRPr="001A7813">
        <w:rPr>
          <w:rFonts w:ascii="Times New Roman" w:hAnsi="Times New Roman"/>
          <w:sz w:val="24"/>
          <w:shd w:val="clear" w:color="auto" w:fill="FFFFFF"/>
        </w:rPr>
        <w:t>8</w:t>
      </w:r>
      <w:r w:rsidRPr="001A7813">
        <w:rPr>
          <w:rFonts w:ascii="Times New Roman" w:hAnsi="Times New Roman"/>
          <w:sz w:val="24"/>
          <w:shd w:val="clear" w:color="auto" w:fill="FFFFFF"/>
        </w:rPr>
        <w:tab/>
        <w:t>4 and 5 and 6</w:t>
      </w:r>
      <w:r w:rsidRPr="001A7813">
        <w:rPr>
          <w:rFonts w:ascii="Times New Roman" w:hAnsi="Times New Roman"/>
          <w:sz w:val="24"/>
          <w:shd w:val="clear" w:color="auto" w:fill="FFFFFF"/>
        </w:rPr>
        <w:tab/>
        <w:t>1790</w:t>
      </w:r>
    </w:p>
    <w:p w14:paraId="349D6B72" w14:textId="77777777" w:rsidR="00FB388C" w:rsidRPr="001A7813" w:rsidRDefault="00FB388C">
      <w:pPr>
        <w:rPr>
          <w:rFonts w:ascii="Times New Roman" w:hAnsi="Times New Roman" w:cs="Times New Roman"/>
          <w:sz w:val="24"/>
        </w:rPr>
      </w:pPr>
    </w:p>
    <w:sectPr w:rsidR="00FB388C" w:rsidRPr="001A781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1EECEF" w14:textId="77777777" w:rsidR="00212898" w:rsidRDefault="00212898" w:rsidP="001A7813">
      <w:r>
        <w:separator/>
      </w:r>
    </w:p>
  </w:endnote>
  <w:endnote w:type="continuationSeparator" w:id="0">
    <w:p w14:paraId="62EB9BDE" w14:textId="77777777" w:rsidR="00212898" w:rsidRDefault="00212898" w:rsidP="001A78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5C0DCE" w14:textId="77777777" w:rsidR="00212898" w:rsidRDefault="00212898" w:rsidP="001A7813">
      <w:r>
        <w:separator/>
      </w:r>
    </w:p>
  </w:footnote>
  <w:footnote w:type="continuationSeparator" w:id="0">
    <w:p w14:paraId="3D9CE986" w14:textId="77777777" w:rsidR="00212898" w:rsidRDefault="00212898" w:rsidP="001A781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embedSystemFonts/>
  <w:proofState w:spelling="clean" w:grammar="clean"/>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ODUzMDI0MmVhMDdkNjNiYzBhMGRlNzViYTU4YmJlZmQifQ=="/>
  </w:docVars>
  <w:rsids>
    <w:rsidRoot w:val="7EBE21BE"/>
    <w:rsid w:val="001A7813"/>
    <w:rsid w:val="00212898"/>
    <w:rsid w:val="00FB388C"/>
    <w:rsid w:val="01D22DFB"/>
    <w:rsid w:val="02566131"/>
    <w:rsid w:val="02D1729F"/>
    <w:rsid w:val="035B17F6"/>
    <w:rsid w:val="06113AEC"/>
    <w:rsid w:val="07761501"/>
    <w:rsid w:val="07F5402B"/>
    <w:rsid w:val="0AA20369"/>
    <w:rsid w:val="0D692839"/>
    <w:rsid w:val="10C20E4F"/>
    <w:rsid w:val="11DE5B38"/>
    <w:rsid w:val="11E2588B"/>
    <w:rsid w:val="12086AC4"/>
    <w:rsid w:val="135D2E40"/>
    <w:rsid w:val="13637D2A"/>
    <w:rsid w:val="170C07D7"/>
    <w:rsid w:val="186936F3"/>
    <w:rsid w:val="19BF25EC"/>
    <w:rsid w:val="1B8865B9"/>
    <w:rsid w:val="1CAA4BB8"/>
    <w:rsid w:val="1D3E6CAD"/>
    <w:rsid w:val="203307ED"/>
    <w:rsid w:val="20967C70"/>
    <w:rsid w:val="229F029A"/>
    <w:rsid w:val="26190E48"/>
    <w:rsid w:val="26BC7A25"/>
    <w:rsid w:val="26FD42C6"/>
    <w:rsid w:val="27AC35F6"/>
    <w:rsid w:val="28641A74"/>
    <w:rsid w:val="28B86C05"/>
    <w:rsid w:val="29F4515F"/>
    <w:rsid w:val="2A19149F"/>
    <w:rsid w:val="2A197236"/>
    <w:rsid w:val="2C0803CD"/>
    <w:rsid w:val="2C2F33A0"/>
    <w:rsid w:val="2F2A49F9"/>
    <w:rsid w:val="2FB3260B"/>
    <w:rsid w:val="30A27C8C"/>
    <w:rsid w:val="31501496"/>
    <w:rsid w:val="32004C6A"/>
    <w:rsid w:val="36E03C5E"/>
    <w:rsid w:val="395B66A3"/>
    <w:rsid w:val="3B853BBA"/>
    <w:rsid w:val="3B885D5C"/>
    <w:rsid w:val="3EB9469A"/>
    <w:rsid w:val="3F1509DC"/>
    <w:rsid w:val="407D7357"/>
    <w:rsid w:val="41AE49F4"/>
    <w:rsid w:val="41EE0932"/>
    <w:rsid w:val="42703746"/>
    <w:rsid w:val="43CE77E9"/>
    <w:rsid w:val="451A208F"/>
    <w:rsid w:val="452A0159"/>
    <w:rsid w:val="473F6FBB"/>
    <w:rsid w:val="478101A3"/>
    <w:rsid w:val="4800556C"/>
    <w:rsid w:val="49035F39"/>
    <w:rsid w:val="49B272F8"/>
    <w:rsid w:val="4A0D3F70"/>
    <w:rsid w:val="4A2E7440"/>
    <w:rsid w:val="4A3D77E4"/>
    <w:rsid w:val="4E196C79"/>
    <w:rsid w:val="4E685C19"/>
    <w:rsid w:val="4E7F55DF"/>
    <w:rsid w:val="4FA41F1A"/>
    <w:rsid w:val="4FC7713D"/>
    <w:rsid w:val="4FF51ACA"/>
    <w:rsid w:val="50CB50C2"/>
    <w:rsid w:val="5247726B"/>
    <w:rsid w:val="52FE0912"/>
    <w:rsid w:val="5435659E"/>
    <w:rsid w:val="55684751"/>
    <w:rsid w:val="558C4C9C"/>
    <w:rsid w:val="562539AF"/>
    <w:rsid w:val="58111FB0"/>
    <w:rsid w:val="5BF6533F"/>
    <w:rsid w:val="5D3F2153"/>
    <w:rsid w:val="5DBC546D"/>
    <w:rsid w:val="5DFE20F6"/>
    <w:rsid w:val="5E7E5003"/>
    <w:rsid w:val="60E30C00"/>
    <w:rsid w:val="61E814E9"/>
    <w:rsid w:val="621877AE"/>
    <w:rsid w:val="64AB16BA"/>
    <w:rsid w:val="662B2439"/>
    <w:rsid w:val="66990444"/>
    <w:rsid w:val="67ED0144"/>
    <w:rsid w:val="6CCD1611"/>
    <w:rsid w:val="6E4C026C"/>
    <w:rsid w:val="702F530B"/>
    <w:rsid w:val="71AA31E5"/>
    <w:rsid w:val="71B52674"/>
    <w:rsid w:val="72313587"/>
    <w:rsid w:val="735B4299"/>
    <w:rsid w:val="737B0AD6"/>
    <w:rsid w:val="73C179F6"/>
    <w:rsid w:val="74E7523A"/>
    <w:rsid w:val="780430B6"/>
    <w:rsid w:val="78864672"/>
    <w:rsid w:val="7B045685"/>
    <w:rsid w:val="7C990231"/>
    <w:rsid w:val="7D5E0064"/>
    <w:rsid w:val="7D677450"/>
    <w:rsid w:val="7DAF27E7"/>
    <w:rsid w:val="7EBE21BE"/>
    <w:rsid w:val="7F6112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CAD3CD"/>
  <w15:docId w15:val="{FA3D06CF-EC06-448D-9B01-BF5DCA1EEB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semiHidden="1"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qFormat/>
    <w:pPr>
      <w:spacing w:beforeAutospacing="1" w:afterAutospacing="1"/>
      <w:jc w:val="left"/>
      <w:outlineLvl w:val="0"/>
    </w:pPr>
    <w:rPr>
      <w:rFonts w:ascii="宋体" w:eastAsia="宋体" w:hAnsi="宋体" w:cs="Times New Roman" w:hint="eastAsia"/>
      <w:b/>
      <w:bCs/>
      <w:kern w:val="44"/>
      <w:sz w:val="48"/>
      <w:szCs w:val="48"/>
    </w:rPr>
  </w:style>
  <w:style w:type="paragraph" w:styleId="2">
    <w:name w:val="heading 2"/>
    <w:basedOn w:val="a"/>
    <w:next w:val="a"/>
    <w:unhideWhenUsed/>
    <w:qFormat/>
    <w:pPr>
      <w:keepNext/>
      <w:keepLines/>
      <w:spacing w:before="260" w:after="260" w:line="413" w:lineRule="auto"/>
      <w:outlineLvl w:val="1"/>
    </w:pPr>
    <w:rPr>
      <w:rFonts w:ascii="Arial" w:eastAsia="黑体" w:hAnsi="Arial"/>
      <w:b/>
      <w:sz w:val="32"/>
    </w:rPr>
  </w:style>
  <w:style w:type="paragraph" w:styleId="4">
    <w:name w:val="heading 4"/>
    <w:basedOn w:val="a"/>
    <w:next w:val="a"/>
    <w:unhideWhenUsed/>
    <w:qFormat/>
    <w:pPr>
      <w:keepNext/>
      <w:keepLines/>
      <w:spacing w:before="280" w:after="290" w:line="372" w:lineRule="auto"/>
      <w:outlineLvl w:val="3"/>
    </w:pPr>
    <w:rPr>
      <w:rFonts w:ascii="Arial" w:eastAsia="黑体" w:hAnsi="Arial"/>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61">
    <w:name w:val="font61"/>
    <w:basedOn w:val="a0"/>
    <w:autoRedefine/>
    <w:qFormat/>
    <w:rPr>
      <w:rFonts w:ascii="Times New Roman" w:hAnsi="Times New Roman" w:cs="Times New Roman" w:hint="default"/>
      <w:b/>
      <w:bCs/>
      <w:color w:val="000000"/>
      <w:sz w:val="18"/>
      <w:szCs w:val="18"/>
      <w:u w:val="none"/>
    </w:rPr>
  </w:style>
  <w:style w:type="character" w:customStyle="1" w:styleId="font71">
    <w:name w:val="font71"/>
    <w:basedOn w:val="a0"/>
    <w:autoRedefine/>
    <w:qFormat/>
    <w:rPr>
      <w:rFonts w:ascii="Times New Roman" w:hAnsi="Times New Roman" w:cs="Times New Roman" w:hint="default"/>
      <w:color w:val="000000"/>
      <w:sz w:val="18"/>
      <w:szCs w:val="18"/>
      <w:u w:val="none"/>
    </w:rPr>
  </w:style>
  <w:style w:type="character" w:customStyle="1" w:styleId="font81">
    <w:name w:val="font81"/>
    <w:basedOn w:val="a0"/>
    <w:qFormat/>
    <w:rPr>
      <w:rFonts w:ascii="Segoe UI Symbol" w:eastAsia="Segoe UI Symbol" w:hAnsi="Segoe UI Symbol" w:cs="Segoe UI Symbol"/>
      <w:color w:val="000000"/>
      <w:sz w:val="18"/>
      <w:szCs w:val="18"/>
      <w:u w:val="none"/>
    </w:rPr>
  </w:style>
  <w:style w:type="character" w:customStyle="1" w:styleId="font51">
    <w:name w:val="font51"/>
    <w:basedOn w:val="a0"/>
    <w:autoRedefine/>
    <w:qFormat/>
    <w:rPr>
      <w:rFonts w:ascii="Segoe UI Symbol" w:eastAsia="Segoe UI Symbol" w:hAnsi="Segoe UI Symbol" w:cs="Segoe UI Symbol" w:hint="default"/>
      <w:color w:val="000000"/>
      <w:sz w:val="18"/>
      <w:szCs w:val="18"/>
      <w:u w:val="none"/>
    </w:rPr>
  </w:style>
  <w:style w:type="character" w:customStyle="1" w:styleId="font91">
    <w:name w:val="font91"/>
    <w:basedOn w:val="a0"/>
    <w:qFormat/>
    <w:rPr>
      <w:rFonts w:ascii="Arial" w:hAnsi="Arial" w:cs="Arial" w:hint="default"/>
      <w:color w:val="000000"/>
      <w:sz w:val="18"/>
      <w:szCs w:val="18"/>
      <w:u w:val="none"/>
    </w:rPr>
  </w:style>
  <w:style w:type="character" w:customStyle="1" w:styleId="font21">
    <w:name w:val="font21"/>
    <w:basedOn w:val="a0"/>
    <w:autoRedefine/>
    <w:qFormat/>
    <w:rPr>
      <w:rFonts w:ascii="Segoe UI" w:eastAsia="Segoe UI" w:hAnsi="Segoe UI" w:cs="Segoe UI" w:hint="default"/>
      <w:color w:val="374151"/>
      <w:sz w:val="24"/>
      <w:szCs w:val="24"/>
      <w:u w:val="none"/>
    </w:rPr>
  </w:style>
  <w:style w:type="paragraph" w:styleId="a3">
    <w:name w:val="header"/>
    <w:basedOn w:val="a"/>
    <w:link w:val="a4"/>
    <w:rsid w:val="001A7813"/>
    <w:pPr>
      <w:tabs>
        <w:tab w:val="center" w:pos="4153"/>
        <w:tab w:val="right" w:pos="8306"/>
      </w:tabs>
      <w:snapToGrid w:val="0"/>
      <w:jc w:val="center"/>
    </w:pPr>
    <w:rPr>
      <w:sz w:val="18"/>
      <w:szCs w:val="18"/>
    </w:rPr>
  </w:style>
  <w:style w:type="character" w:customStyle="1" w:styleId="a4">
    <w:name w:val="页眉 字符"/>
    <w:basedOn w:val="a0"/>
    <w:link w:val="a3"/>
    <w:rsid w:val="001A7813"/>
    <w:rPr>
      <w:rFonts w:asciiTheme="minorHAnsi" w:eastAsiaTheme="minorEastAsia" w:hAnsiTheme="minorHAnsi" w:cstheme="minorBidi"/>
      <w:kern w:val="2"/>
      <w:sz w:val="18"/>
      <w:szCs w:val="18"/>
    </w:rPr>
  </w:style>
  <w:style w:type="paragraph" w:styleId="a5">
    <w:name w:val="footer"/>
    <w:basedOn w:val="a"/>
    <w:link w:val="a6"/>
    <w:rsid w:val="001A7813"/>
    <w:pPr>
      <w:tabs>
        <w:tab w:val="center" w:pos="4153"/>
        <w:tab w:val="right" w:pos="8306"/>
      </w:tabs>
      <w:snapToGrid w:val="0"/>
      <w:jc w:val="left"/>
    </w:pPr>
    <w:rPr>
      <w:sz w:val="18"/>
      <w:szCs w:val="18"/>
    </w:rPr>
  </w:style>
  <w:style w:type="character" w:customStyle="1" w:styleId="a6">
    <w:name w:val="页脚 字符"/>
    <w:basedOn w:val="a0"/>
    <w:link w:val="a5"/>
    <w:rsid w:val="001A7813"/>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112.emf"/><Relationship Id="rId21" Type="http://schemas.openxmlformats.org/officeDocument/2006/relationships/image" Target="media/image16.emf"/><Relationship Id="rId42" Type="http://schemas.openxmlformats.org/officeDocument/2006/relationships/image" Target="media/image37.emf"/><Relationship Id="rId63" Type="http://schemas.openxmlformats.org/officeDocument/2006/relationships/image" Target="media/image58.emf"/><Relationship Id="rId84" Type="http://schemas.openxmlformats.org/officeDocument/2006/relationships/image" Target="media/image79.emf"/><Relationship Id="rId16" Type="http://schemas.openxmlformats.org/officeDocument/2006/relationships/image" Target="media/image11.emf"/><Relationship Id="rId107" Type="http://schemas.openxmlformats.org/officeDocument/2006/relationships/image" Target="media/image102.emf"/><Relationship Id="rId11" Type="http://schemas.openxmlformats.org/officeDocument/2006/relationships/image" Target="media/image6.emf"/><Relationship Id="rId32" Type="http://schemas.openxmlformats.org/officeDocument/2006/relationships/image" Target="media/image27.emf"/><Relationship Id="rId37" Type="http://schemas.openxmlformats.org/officeDocument/2006/relationships/image" Target="media/image32.emf"/><Relationship Id="rId53" Type="http://schemas.openxmlformats.org/officeDocument/2006/relationships/image" Target="media/image48.emf"/><Relationship Id="rId58" Type="http://schemas.openxmlformats.org/officeDocument/2006/relationships/image" Target="media/image53.emf"/><Relationship Id="rId74" Type="http://schemas.openxmlformats.org/officeDocument/2006/relationships/image" Target="media/image69.emf"/><Relationship Id="rId79" Type="http://schemas.openxmlformats.org/officeDocument/2006/relationships/image" Target="media/image74.emf"/><Relationship Id="rId102" Type="http://schemas.openxmlformats.org/officeDocument/2006/relationships/image" Target="media/image97.emf"/><Relationship Id="rId123" Type="http://schemas.openxmlformats.org/officeDocument/2006/relationships/image" Target="media/image118.emf"/><Relationship Id="rId128" Type="http://schemas.openxmlformats.org/officeDocument/2006/relationships/image" Target="media/image123.emf"/><Relationship Id="rId5" Type="http://schemas.openxmlformats.org/officeDocument/2006/relationships/endnotes" Target="endnotes.xml"/><Relationship Id="rId90" Type="http://schemas.openxmlformats.org/officeDocument/2006/relationships/image" Target="media/image85.emf"/><Relationship Id="rId95" Type="http://schemas.openxmlformats.org/officeDocument/2006/relationships/image" Target="media/image90.emf"/><Relationship Id="rId22" Type="http://schemas.openxmlformats.org/officeDocument/2006/relationships/image" Target="media/image17.emf"/><Relationship Id="rId27" Type="http://schemas.openxmlformats.org/officeDocument/2006/relationships/image" Target="media/image22.emf"/><Relationship Id="rId43" Type="http://schemas.openxmlformats.org/officeDocument/2006/relationships/image" Target="media/image38.emf"/><Relationship Id="rId48" Type="http://schemas.openxmlformats.org/officeDocument/2006/relationships/image" Target="media/image43.emf"/><Relationship Id="rId64" Type="http://schemas.openxmlformats.org/officeDocument/2006/relationships/image" Target="media/image59.emf"/><Relationship Id="rId69" Type="http://schemas.openxmlformats.org/officeDocument/2006/relationships/image" Target="media/image64.emf"/><Relationship Id="rId113" Type="http://schemas.openxmlformats.org/officeDocument/2006/relationships/image" Target="media/image108.emf"/><Relationship Id="rId118" Type="http://schemas.openxmlformats.org/officeDocument/2006/relationships/image" Target="media/image113.emf"/><Relationship Id="rId80" Type="http://schemas.openxmlformats.org/officeDocument/2006/relationships/image" Target="media/image75.emf"/><Relationship Id="rId85" Type="http://schemas.openxmlformats.org/officeDocument/2006/relationships/image" Target="media/image80.emf"/><Relationship Id="rId12" Type="http://schemas.openxmlformats.org/officeDocument/2006/relationships/image" Target="media/image7.emf"/><Relationship Id="rId17" Type="http://schemas.openxmlformats.org/officeDocument/2006/relationships/image" Target="media/image12.emf"/><Relationship Id="rId33" Type="http://schemas.openxmlformats.org/officeDocument/2006/relationships/image" Target="media/image28.emf"/><Relationship Id="rId38" Type="http://schemas.openxmlformats.org/officeDocument/2006/relationships/image" Target="media/image33.emf"/><Relationship Id="rId59" Type="http://schemas.openxmlformats.org/officeDocument/2006/relationships/image" Target="media/image54.emf"/><Relationship Id="rId103" Type="http://schemas.openxmlformats.org/officeDocument/2006/relationships/image" Target="media/image98.emf"/><Relationship Id="rId108" Type="http://schemas.openxmlformats.org/officeDocument/2006/relationships/image" Target="media/image103.emf"/><Relationship Id="rId124" Type="http://schemas.openxmlformats.org/officeDocument/2006/relationships/image" Target="media/image119.emf"/><Relationship Id="rId129" Type="http://schemas.openxmlformats.org/officeDocument/2006/relationships/image" Target="media/image124.emf"/><Relationship Id="rId54" Type="http://schemas.openxmlformats.org/officeDocument/2006/relationships/image" Target="media/image49.emf"/><Relationship Id="rId70" Type="http://schemas.openxmlformats.org/officeDocument/2006/relationships/image" Target="media/image65.emf"/><Relationship Id="rId75" Type="http://schemas.openxmlformats.org/officeDocument/2006/relationships/image" Target="media/image70.emf"/><Relationship Id="rId91" Type="http://schemas.openxmlformats.org/officeDocument/2006/relationships/image" Target="media/image86.emf"/><Relationship Id="rId96" Type="http://schemas.openxmlformats.org/officeDocument/2006/relationships/image" Target="media/image91.emf"/><Relationship Id="rId1" Type="http://schemas.openxmlformats.org/officeDocument/2006/relationships/styles" Target="styles.xml"/><Relationship Id="rId6" Type="http://schemas.openxmlformats.org/officeDocument/2006/relationships/image" Target="media/image1.emf"/><Relationship Id="rId23" Type="http://schemas.openxmlformats.org/officeDocument/2006/relationships/image" Target="media/image18.emf"/><Relationship Id="rId28" Type="http://schemas.openxmlformats.org/officeDocument/2006/relationships/image" Target="media/image23.emf"/><Relationship Id="rId49" Type="http://schemas.openxmlformats.org/officeDocument/2006/relationships/image" Target="media/image44.emf"/><Relationship Id="rId114" Type="http://schemas.openxmlformats.org/officeDocument/2006/relationships/image" Target="media/image109.emf"/><Relationship Id="rId119" Type="http://schemas.openxmlformats.org/officeDocument/2006/relationships/image" Target="media/image114.emf"/><Relationship Id="rId44" Type="http://schemas.openxmlformats.org/officeDocument/2006/relationships/image" Target="media/image39.emf"/><Relationship Id="rId60" Type="http://schemas.openxmlformats.org/officeDocument/2006/relationships/image" Target="media/image55.emf"/><Relationship Id="rId65" Type="http://schemas.openxmlformats.org/officeDocument/2006/relationships/image" Target="media/image60.emf"/><Relationship Id="rId81" Type="http://schemas.openxmlformats.org/officeDocument/2006/relationships/image" Target="media/image76.emf"/><Relationship Id="rId86" Type="http://schemas.openxmlformats.org/officeDocument/2006/relationships/image" Target="media/image81.emf"/><Relationship Id="rId130" Type="http://schemas.openxmlformats.org/officeDocument/2006/relationships/image" Target="media/image125.emf"/><Relationship Id="rId13" Type="http://schemas.openxmlformats.org/officeDocument/2006/relationships/image" Target="media/image8.emf"/><Relationship Id="rId18" Type="http://schemas.openxmlformats.org/officeDocument/2006/relationships/image" Target="media/image13.emf"/><Relationship Id="rId39" Type="http://schemas.openxmlformats.org/officeDocument/2006/relationships/image" Target="media/image34.emf"/><Relationship Id="rId109" Type="http://schemas.openxmlformats.org/officeDocument/2006/relationships/image" Target="media/image104.emf"/><Relationship Id="rId34" Type="http://schemas.openxmlformats.org/officeDocument/2006/relationships/image" Target="media/image29.emf"/><Relationship Id="rId50" Type="http://schemas.openxmlformats.org/officeDocument/2006/relationships/image" Target="media/image45.emf"/><Relationship Id="rId55" Type="http://schemas.openxmlformats.org/officeDocument/2006/relationships/image" Target="media/image50.emf"/><Relationship Id="rId76" Type="http://schemas.openxmlformats.org/officeDocument/2006/relationships/image" Target="media/image71.emf"/><Relationship Id="rId97" Type="http://schemas.openxmlformats.org/officeDocument/2006/relationships/image" Target="media/image92.emf"/><Relationship Id="rId104" Type="http://schemas.openxmlformats.org/officeDocument/2006/relationships/image" Target="media/image99.emf"/><Relationship Id="rId120" Type="http://schemas.openxmlformats.org/officeDocument/2006/relationships/image" Target="media/image115.emf"/><Relationship Id="rId125" Type="http://schemas.openxmlformats.org/officeDocument/2006/relationships/image" Target="media/image120.emf"/><Relationship Id="rId7" Type="http://schemas.openxmlformats.org/officeDocument/2006/relationships/image" Target="media/image2.emf"/><Relationship Id="rId71" Type="http://schemas.openxmlformats.org/officeDocument/2006/relationships/image" Target="media/image66.emf"/><Relationship Id="rId92" Type="http://schemas.openxmlformats.org/officeDocument/2006/relationships/image" Target="media/image87.emf"/><Relationship Id="rId2" Type="http://schemas.openxmlformats.org/officeDocument/2006/relationships/settings" Target="settings.xml"/><Relationship Id="rId29" Type="http://schemas.openxmlformats.org/officeDocument/2006/relationships/image" Target="media/image24.emf"/><Relationship Id="rId24" Type="http://schemas.openxmlformats.org/officeDocument/2006/relationships/image" Target="media/image19.emf"/><Relationship Id="rId40" Type="http://schemas.openxmlformats.org/officeDocument/2006/relationships/image" Target="media/image35.emf"/><Relationship Id="rId45" Type="http://schemas.openxmlformats.org/officeDocument/2006/relationships/image" Target="media/image40.emf"/><Relationship Id="rId66" Type="http://schemas.openxmlformats.org/officeDocument/2006/relationships/image" Target="media/image61.emf"/><Relationship Id="rId87" Type="http://schemas.openxmlformats.org/officeDocument/2006/relationships/image" Target="media/image82.emf"/><Relationship Id="rId110" Type="http://schemas.openxmlformats.org/officeDocument/2006/relationships/image" Target="media/image105.emf"/><Relationship Id="rId115" Type="http://schemas.openxmlformats.org/officeDocument/2006/relationships/image" Target="media/image110.emf"/><Relationship Id="rId131" Type="http://schemas.openxmlformats.org/officeDocument/2006/relationships/image" Target="media/image126.emf"/><Relationship Id="rId61" Type="http://schemas.openxmlformats.org/officeDocument/2006/relationships/image" Target="media/image56.emf"/><Relationship Id="rId82" Type="http://schemas.openxmlformats.org/officeDocument/2006/relationships/image" Target="media/image77.emf"/><Relationship Id="rId19" Type="http://schemas.openxmlformats.org/officeDocument/2006/relationships/image" Target="media/image14.emf"/><Relationship Id="rId14" Type="http://schemas.openxmlformats.org/officeDocument/2006/relationships/image" Target="media/image9.emf"/><Relationship Id="rId30" Type="http://schemas.openxmlformats.org/officeDocument/2006/relationships/image" Target="media/image25.emf"/><Relationship Id="rId35" Type="http://schemas.openxmlformats.org/officeDocument/2006/relationships/image" Target="media/image30.emf"/><Relationship Id="rId56" Type="http://schemas.openxmlformats.org/officeDocument/2006/relationships/image" Target="media/image51.emf"/><Relationship Id="rId77" Type="http://schemas.openxmlformats.org/officeDocument/2006/relationships/image" Target="media/image72.emf"/><Relationship Id="rId100" Type="http://schemas.openxmlformats.org/officeDocument/2006/relationships/image" Target="media/image95.emf"/><Relationship Id="rId105" Type="http://schemas.openxmlformats.org/officeDocument/2006/relationships/image" Target="media/image100.emf"/><Relationship Id="rId126" Type="http://schemas.openxmlformats.org/officeDocument/2006/relationships/image" Target="media/image121.emf"/><Relationship Id="rId8" Type="http://schemas.openxmlformats.org/officeDocument/2006/relationships/image" Target="media/image3.emf"/><Relationship Id="rId51" Type="http://schemas.openxmlformats.org/officeDocument/2006/relationships/image" Target="media/image46.emf"/><Relationship Id="rId72" Type="http://schemas.openxmlformats.org/officeDocument/2006/relationships/image" Target="media/image67.emf"/><Relationship Id="rId93" Type="http://schemas.openxmlformats.org/officeDocument/2006/relationships/image" Target="media/image88.emf"/><Relationship Id="rId98" Type="http://schemas.openxmlformats.org/officeDocument/2006/relationships/image" Target="media/image93.emf"/><Relationship Id="rId121" Type="http://schemas.openxmlformats.org/officeDocument/2006/relationships/image" Target="media/image116.emf"/><Relationship Id="rId3" Type="http://schemas.openxmlformats.org/officeDocument/2006/relationships/webSettings" Target="webSettings.xml"/><Relationship Id="rId25" Type="http://schemas.openxmlformats.org/officeDocument/2006/relationships/image" Target="media/image20.emf"/><Relationship Id="rId46" Type="http://schemas.openxmlformats.org/officeDocument/2006/relationships/image" Target="media/image41.emf"/><Relationship Id="rId67" Type="http://schemas.openxmlformats.org/officeDocument/2006/relationships/image" Target="media/image62.emf"/><Relationship Id="rId116" Type="http://schemas.openxmlformats.org/officeDocument/2006/relationships/image" Target="media/image111.emf"/><Relationship Id="rId20" Type="http://schemas.openxmlformats.org/officeDocument/2006/relationships/image" Target="media/image15.emf"/><Relationship Id="rId41" Type="http://schemas.openxmlformats.org/officeDocument/2006/relationships/image" Target="media/image36.emf"/><Relationship Id="rId62" Type="http://schemas.openxmlformats.org/officeDocument/2006/relationships/image" Target="media/image57.emf"/><Relationship Id="rId83" Type="http://schemas.openxmlformats.org/officeDocument/2006/relationships/image" Target="media/image78.emf"/><Relationship Id="rId88" Type="http://schemas.openxmlformats.org/officeDocument/2006/relationships/image" Target="media/image83.emf"/><Relationship Id="rId111" Type="http://schemas.openxmlformats.org/officeDocument/2006/relationships/image" Target="media/image106.emf"/><Relationship Id="rId132" Type="http://schemas.openxmlformats.org/officeDocument/2006/relationships/fontTable" Target="fontTable.xml"/><Relationship Id="rId15" Type="http://schemas.openxmlformats.org/officeDocument/2006/relationships/image" Target="media/image10.emf"/><Relationship Id="rId36" Type="http://schemas.openxmlformats.org/officeDocument/2006/relationships/image" Target="media/image31.emf"/><Relationship Id="rId57" Type="http://schemas.openxmlformats.org/officeDocument/2006/relationships/image" Target="media/image52.emf"/><Relationship Id="rId106" Type="http://schemas.openxmlformats.org/officeDocument/2006/relationships/image" Target="media/image101.emf"/><Relationship Id="rId127" Type="http://schemas.openxmlformats.org/officeDocument/2006/relationships/image" Target="media/image122.emf"/><Relationship Id="rId10" Type="http://schemas.openxmlformats.org/officeDocument/2006/relationships/image" Target="media/image5.emf"/><Relationship Id="rId31" Type="http://schemas.openxmlformats.org/officeDocument/2006/relationships/image" Target="media/image26.emf"/><Relationship Id="rId52" Type="http://schemas.openxmlformats.org/officeDocument/2006/relationships/image" Target="media/image47.emf"/><Relationship Id="rId73" Type="http://schemas.openxmlformats.org/officeDocument/2006/relationships/image" Target="media/image68.emf"/><Relationship Id="rId78" Type="http://schemas.openxmlformats.org/officeDocument/2006/relationships/image" Target="media/image73.emf"/><Relationship Id="rId94" Type="http://schemas.openxmlformats.org/officeDocument/2006/relationships/image" Target="media/image89.emf"/><Relationship Id="rId99" Type="http://schemas.openxmlformats.org/officeDocument/2006/relationships/image" Target="media/image94.emf"/><Relationship Id="rId101" Type="http://schemas.openxmlformats.org/officeDocument/2006/relationships/image" Target="media/image96.emf"/><Relationship Id="rId122" Type="http://schemas.openxmlformats.org/officeDocument/2006/relationships/image" Target="media/image117.emf"/><Relationship Id="rId4" Type="http://schemas.openxmlformats.org/officeDocument/2006/relationships/footnotes" Target="footnotes.xml"/><Relationship Id="rId9" Type="http://schemas.openxmlformats.org/officeDocument/2006/relationships/image" Target="media/image4.emf"/><Relationship Id="rId26" Type="http://schemas.openxmlformats.org/officeDocument/2006/relationships/image" Target="media/image21.emf"/><Relationship Id="rId47" Type="http://schemas.openxmlformats.org/officeDocument/2006/relationships/image" Target="media/image42.emf"/><Relationship Id="rId68" Type="http://schemas.openxmlformats.org/officeDocument/2006/relationships/image" Target="media/image63.emf"/><Relationship Id="rId89" Type="http://schemas.openxmlformats.org/officeDocument/2006/relationships/image" Target="media/image84.emf"/><Relationship Id="rId112" Type="http://schemas.openxmlformats.org/officeDocument/2006/relationships/image" Target="media/image107.emf"/><Relationship Id="rId133" Type="http://schemas.openxmlformats.org/officeDocument/2006/relationships/theme" Target="theme/theme1.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85</Pages>
  <Words>3682</Words>
  <Characters>20991</Characters>
  <Application>Microsoft Office Word</Application>
  <DocSecurity>0</DocSecurity>
  <Lines>174</Lines>
  <Paragraphs>49</Paragraphs>
  <ScaleCrop>false</ScaleCrop>
  <Company/>
  <LinksUpToDate>false</LinksUpToDate>
  <CharactersWithSpaces>24624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Xiaoyun</dc:creator>
  <cp:lastModifiedBy>Jane</cp:lastModifiedBy>
  <cp:revision>2</cp:revision>
  <dcterms:created xsi:type="dcterms:W3CDTF">2023-12-12T13:45:00Z</dcterms:created>
  <dcterms:modified xsi:type="dcterms:W3CDTF">2024-05-06T05:51:00Z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3524822E45E143D3BC6BD41BFC3F2984_13</vt:lpwstr>
  </property>
</Properties>
</file>